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88"/>
      </w:tblGrid>
      <w:tr w:rsidR="00553F2D" w:rsidRPr="004E2473" w:rsidTr="00553F2D">
        <w:trPr>
          <w:trHeight w:val="908"/>
        </w:trPr>
        <w:tc>
          <w:tcPr>
            <w:tcW w:w="7988" w:type="dxa"/>
          </w:tcPr>
          <w:p w:rsidR="00553F2D" w:rsidRPr="004E2473" w:rsidRDefault="00553F2D" w:rsidP="00557A6B">
            <w:pPr>
              <w:spacing w:after="120" w:line="276" w:lineRule="auto"/>
              <w:jc w:val="center"/>
              <w:rPr>
                <w:b/>
                <w:lang w:eastAsia="el-GR"/>
              </w:rPr>
            </w:pPr>
          </w:p>
          <w:p w:rsidR="00553F2D" w:rsidRPr="004E2473" w:rsidRDefault="00EA7FA5" w:rsidP="00557A6B">
            <w:pPr>
              <w:spacing w:after="120" w:line="276" w:lineRule="auto"/>
              <w:jc w:val="center"/>
              <w:rPr>
                <w:b/>
                <w:lang w:eastAsia="el-GR"/>
              </w:rPr>
            </w:pPr>
            <w:r>
              <w:rPr>
                <w:b/>
                <w:lang w:eastAsia="el-GR"/>
              </w:rPr>
              <w:t xml:space="preserve">ΠΑΡΑΡΤΗΜΑ </w:t>
            </w:r>
            <w:r w:rsidR="00553F2D" w:rsidRPr="004E2473">
              <w:rPr>
                <w:b/>
                <w:lang w:eastAsia="el-GR"/>
              </w:rPr>
              <w:t>:</w:t>
            </w:r>
          </w:p>
          <w:p w:rsidR="00553F2D" w:rsidRPr="004E2473" w:rsidRDefault="00553F2D" w:rsidP="00557A6B">
            <w:pPr>
              <w:spacing w:after="120" w:line="276" w:lineRule="auto"/>
              <w:jc w:val="center"/>
              <w:rPr>
                <w:b/>
                <w:lang w:eastAsia="el-GR"/>
              </w:rPr>
            </w:pPr>
            <w:r w:rsidRPr="004E2473">
              <w:rPr>
                <w:b/>
                <w:lang w:eastAsia="el-GR"/>
              </w:rPr>
              <w:t xml:space="preserve">ΥΠΟΔΕΙΓΜΑ ΕΓΓΥΗΤΙΚΩΝ ΕΠΙΣΤΟΛΩΝ  </w:t>
            </w:r>
          </w:p>
          <w:p w:rsidR="00553F2D" w:rsidRPr="004E2473" w:rsidRDefault="00553F2D" w:rsidP="00557A6B">
            <w:pPr>
              <w:spacing w:after="120" w:line="276" w:lineRule="auto"/>
              <w:jc w:val="both"/>
              <w:rPr>
                <w:b/>
                <w:lang w:eastAsia="el-GR"/>
              </w:rPr>
            </w:pPr>
          </w:p>
        </w:tc>
      </w:tr>
    </w:tbl>
    <w:p w:rsidR="00553F2D" w:rsidRPr="004E2473" w:rsidRDefault="00553F2D" w:rsidP="00553F2D">
      <w:pPr>
        <w:overflowPunct/>
        <w:autoSpaceDE/>
        <w:autoSpaceDN/>
        <w:adjustRightInd/>
        <w:spacing w:line="360" w:lineRule="auto"/>
        <w:jc w:val="center"/>
        <w:textAlignment w:val="auto"/>
        <w:rPr>
          <w:b/>
          <w:lang w:eastAsia="el-GR"/>
        </w:rPr>
      </w:pPr>
    </w:p>
    <w:p w:rsidR="00553F2D" w:rsidRPr="004E2473" w:rsidRDefault="00553F2D" w:rsidP="00553F2D">
      <w:pPr>
        <w:overflowPunct/>
        <w:autoSpaceDE/>
        <w:autoSpaceDN/>
        <w:adjustRightInd/>
        <w:spacing w:line="360" w:lineRule="auto"/>
        <w:jc w:val="center"/>
        <w:textAlignment w:val="auto"/>
        <w:rPr>
          <w:b/>
          <w:lang w:eastAsia="el-GR"/>
        </w:rPr>
      </w:pPr>
    </w:p>
    <w:p w:rsidR="00553F2D" w:rsidRPr="004E2473" w:rsidRDefault="00553F2D" w:rsidP="00553F2D">
      <w:pPr>
        <w:overflowPunct/>
        <w:autoSpaceDE/>
        <w:autoSpaceDN/>
        <w:adjustRightInd/>
        <w:spacing w:line="360" w:lineRule="auto"/>
        <w:jc w:val="center"/>
        <w:textAlignment w:val="auto"/>
        <w:rPr>
          <w:b/>
          <w:lang w:eastAsia="el-GR"/>
        </w:rPr>
      </w:pPr>
    </w:p>
    <w:p w:rsidR="00553F2D" w:rsidRPr="004E2473" w:rsidRDefault="00553F2D" w:rsidP="00553F2D">
      <w:pPr>
        <w:overflowPunct/>
        <w:autoSpaceDE/>
        <w:autoSpaceDN/>
        <w:adjustRightInd/>
        <w:spacing w:line="360" w:lineRule="auto"/>
        <w:jc w:val="center"/>
        <w:textAlignment w:val="auto"/>
        <w:rPr>
          <w:b/>
          <w:lang w:eastAsia="el-GR"/>
        </w:rPr>
      </w:pPr>
    </w:p>
    <w:p w:rsidR="00553F2D" w:rsidRPr="004E2473" w:rsidRDefault="00553F2D" w:rsidP="00553F2D">
      <w:pPr>
        <w:overflowPunct/>
        <w:autoSpaceDE/>
        <w:autoSpaceDN/>
        <w:adjustRightInd/>
        <w:spacing w:line="360" w:lineRule="auto"/>
        <w:jc w:val="center"/>
        <w:textAlignment w:val="auto"/>
        <w:rPr>
          <w:b/>
          <w:lang w:eastAsia="el-GR"/>
        </w:rPr>
      </w:pPr>
      <w:r w:rsidRPr="004E2473">
        <w:rPr>
          <w:b/>
          <w:lang w:eastAsia="el-GR"/>
        </w:rPr>
        <w:br w:type="page"/>
      </w:r>
    </w:p>
    <w:p w:rsidR="00553F2D" w:rsidRPr="004E2473" w:rsidRDefault="00553F2D" w:rsidP="00553F2D">
      <w:pPr>
        <w:overflowPunct/>
        <w:jc w:val="both"/>
        <w:textAlignment w:val="auto"/>
        <w:rPr>
          <w:rFonts w:eastAsia="Calibri"/>
          <w:b/>
          <w:bCs/>
          <w:lang w:eastAsia="el-GR"/>
        </w:rPr>
      </w:pPr>
      <w:r w:rsidRPr="004E2473">
        <w:rPr>
          <w:rFonts w:eastAsia="Calibri"/>
          <w:b/>
          <w:bCs/>
          <w:lang w:eastAsia="el-GR"/>
        </w:rPr>
        <w:lastRenderedPageBreak/>
        <w:t>ΥΠΟΔΕΙΓΜΑ 1: ΣΧΕΔΙΟ ΕΓΓΥΗΤΙΚΗΣ ΕΠΙΣΤΟΛΗΣ ΣΥΜΜΕΤΟΧΗΣ ΣΤΟ ΔΙΑΓΩΝΙΣΜΟ</w:t>
      </w:r>
    </w:p>
    <w:p w:rsidR="00553F2D" w:rsidRPr="004E2473" w:rsidRDefault="00553F2D" w:rsidP="00553F2D">
      <w:pPr>
        <w:overflowPunct/>
        <w:textAlignment w:val="auto"/>
        <w:rPr>
          <w:rFonts w:eastAsia="Calibri"/>
          <w:b/>
          <w:bCs/>
          <w:lang w:eastAsia="el-GR"/>
        </w:rPr>
      </w:pPr>
    </w:p>
    <w:p w:rsidR="00553F2D" w:rsidRPr="004E2473" w:rsidRDefault="00553F2D" w:rsidP="00553F2D">
      <w:pPr>
        <w:overflowPunct/>
        <w:jc w:val="both"/>
        <w:textAlignment w:val="auto"/>
        <w:rPr>
          <w:rFonts w:eastAsia="Calibri"/>
          <w:lang w:eastAsia="el-GR"/>
        </w:rPr>
      </w:pPr>
      <w:r w:rsidRPr="004E2473">
        <w:rPr>
          <w:rFonts w:eastAsia="Calibri"/>
          <w:lang w:eastAsia="el-GR"/>
        </w:rPr>
        <w:t>Ονομασία Τράπεζας ………………………</w:t>
      </w:r>
    </w:p>
    <w:p w:rsidR="00553F2D" w:rsidRPr="004E2473" w:rsidRDefault="00553F2D" w:rsidP="00553F2D">
      <w:pPr>
        <w:overflowPunct/>
        <w:jc w:val="both"/>
        <w:textAlignment w:val="auto"/>
        <w:rPr>
          <w:rFonts w:eastAsia="Calibri"/>
          <w:lang w:eastAsia="el-GR"/>
        </w:rPr>
      </w:pPr>
      <w:r w:rsidRPr="004E2473">
        <w:rPr>
          <w:rFonts w:eastAsia="Calibri"/>
          <w:lang w:eastAsia="el-GR"/>
        </w:rPr>
        <w:t>Κατάστημα ………………………… Ημερομηνία έκδοσης ……………</w:t>
      </w:r>
    </w:p>
    <w:p w:rsidR="00553F2D" w:rsidRPr="004E2473" w:rsidRDefault="00553F2D" w:rsidP="00553F2D">
      <w:pPr>
        <w:overflowPunct/>
        <w:jc w:val="both"/>
        <w:textAlignment w:val="auto"/>
        <w:rPr>
          <w:rFonts w:eastAsia="Calibri"/>
          <w:lang w:eastAsia="el-GR"/>
        </w:rPr>
      </w:pPr>
      <w:r w:rsidRPr="004E2473">
        <w:rPr>
          <w:rFonts w:eastAsia="Calibri"/>
          <w:lang w:eastAsia="el-GR"/>
        </w:rPr>
        <w:t>ΕΥΡΩ …………………………….</w:t>
      </w:r>
    </w:p>
    <w:p w:rsidR="00553F2D" w:rsidRPr="004E2473" w:rsidRDefault="00553F2D" w:rsidP="00553F2D">
      <w:pPr>
        <w:overflowPunct/>
        <w:jc w:val="both"/>
        <w:textAlignment w:val="auto"/>
        <w:rPr>
          <w:rFonts w:eastAsia="Calibri"/>
          <w:lang w:eastAsia="el-GR"/>
        </w:rPr>
      </w:pPr>
      <w:r w:rsidRPr="004E2473">
        <w:rPr>
          <w:rFonts w:eastAsia="Calibri"/>
          <w:lang w:eastAsia="el-GR"/>
        </w:rPr>
        <w:t>Προς:</w:t>
      </w:r>
    </w:p>
    <w:p w:rsidR="00553F2D" w:rsidRPr="004E2473" w:rsidRDefault="00553F2D" w:rsidP="00553F2D">
      <w:pPr>
        <w:overflowPunct/>
        <w:jc w:val="both"/>
        <w:textAlignment w:val="auto"/>
        <w:rPr>
          <w:rFonts w:eastAsia="Calibri"/>
          <w:b/>
          <w:bCs/>
          <w:lang w:eastAsia="el-GR"/>
        </w:rPr>
      </w:pPr>
      <w:r w:rsidRPr="004E2473">
        <w:rPr>
          <w:rFonts w:eastAsia="Verdana,Bold"/>
          <w:b/>
          <w:bCs/>
          <w:lang w:eastAsia="el-GR"/>
        </w:rPr>
        <w:t>ΕΓΓΥΗΤΙΚΗ ΕΠΙΣΤΟΛΗ ΣΥΜΜΕΤΟΧΗΣ υπ</w:t>
      </w:r>
      <w:r w:rsidRPr="004E2473">
        <w:rPr>
          <w:rFonts w:eastAsia="Calibri"/>
          <w:b/>
          <w:bCs/>
          <w:lang w:eastAsia="el-GR"/>
        </w:rPr>
        <w:t xml:space="preserve">’ </w:t>
      </w:r>
      <w:r w:rsidRPr="004E2473">
        <w:rPr>
          <w:rFonts w:eastAsia="Verdana,Bold"/>
          <w:b/>
          <w:bCs/>
          <w:lang w:eastAsia="el-GR"/>
        </w:rPr>
        <w:t xml:space="preserve">αριθμόν </w:t>
      </w:r>
      <w:r w:rsidRPr="004E2473">
        <w:rPr>
          <w:rFonts w:eastAsia="Calibri"/>
          <w:b/>
          <w:bCs/>
          <w:lang w:eastAsia="el-GR"/>
        </w:rPr>
        <w:t xml:space="preserve">…………………….. </w:t>
      </w:r>
      <w:r w:rsidRPr="004E2473">
        <w:rPr>
          <w:rFonts w:eastAsia="Verdana,Bold"/>
          <w:b/>
          <w:bCs/>
          <w:lang w:eastAsia="el-GR"/>
        </w:rPr>
        <w:t>για ΕΥΡΩ</w:t>
      </w:r>
      <w:r w:rsidRPr="004E2473">
        <w:rPr>
          <w:rFonts w:eastAsia="Calibri"/>
          <w:b/>
          <w:bCs/>
          <w:lang w:eastAsia="el-GR"/>
        </w:rPr>
        <w:t>…………………………………</w:t>
      </w:r>
    </w:p>
    <w:p w:rsidR="00553F2D" w:rsidRPr="004E2473" w:rsidRDefault="00553F2D" w:rsidP="00553F2D">
      <w:pPr>
        <w:jc w:val="both"/>
        <w:rPr>
          <w:b/>
          <w:bCs/>
        </w:rPr>
      </w:pPr>
      <w:r w:rsidRPr="004E2473">
        <w:rPr>
          <w:rFonts w:eastAsia="Calibri"/>
          <w:lang w:eastAsia="el-GR"/>
        </w:rPr>
        <w:t xml:space="preserve">Έχουμε την τιμή να σας γνωρίσουμε ότι εγγυώμεθα δια της παρούσης εγγυητικής επιστολής ανέκκλητα και ανεπιφύλακτα, παραιτούμενοι του δικαιώματος της διαιρέσεως και </w:t>
      </w:r>
      <w:proofErr w:type="spellStart"/>
      <w:r w:rsidRPr="004E2473">
        <w:rPr>
          <w:rFonts w:eastAsia="Calibri"/>
          <w:lang w:eastAsia="el-GR"/>
        </w:rPr>
        <w:t>διζήσεως</w:t>
      </w:r>
      <w:proofErr w:type="spellEnd"/>
      <w:r w:rsidRPr="004E2473">
        <w:rPr>
          <w:rFonts w:eastAsia="Calibri"/>
          <w:lang w:eastAsia="el-GR"/>
        </w:rPr>
        <w:t xml:space="preserve"> μέχρι του ποσού των ΕΥΡΩ ……… (και ολογράφως) ……………………………… υπέρ της Εταιρείας ………………………….………………………,οδός…………………..…… αριθμός …, ΤΚ…………(</w:t>
      </w:r>
      <w:r w:rsidRPr="004E2473">
        <w:rPr>
          <w:rFonts w:eastAsia="Verdana,Bold"/>
          <w:b/>
          <w:bCs/>
          <w:lang w:eastAsia="el-GR"/>
        </w:rPr>
        <w:t xml:space="preserve">ή σε περίπτωση Ένωσης </w:t>
      </w:r>
      <w:r w:rsidRPr="004E2473">
        <w:rPr>
          <w:rFonts w:eastAsia="Calibri"/>
          <w:lang w:eastAsia="el-GR"/>
        </w:rPr>
        <w:t xml:space="preserve">υπέρ των εταιριών (1) …………………………. , (2) ………………………………κ.λ.π ατομικά για κάθε μια από αυτές και ως αλληλέγγυα και εις </w:t>
      </w:r>
      <w:proofErr w:type="spellStart"/>
      <w:r w:rsidRPr="004E2473">
        <w:rPr>
          <w:rFonts w:eastAsia="Calibri"/>
          <w:lang w:eastAsia="el-GR"/>
        </w:rPr>
        <w:t>ολόκληρον</w:t>
      </w:r>
      <w:proofErr w:type="spellEnd"/>
      <w:r w:rsidRPr="004E2473">
        <w:rPr>
          <w:rFonts w:eastAsia="Calibri"/>
          <w:lang w:eastAsia="el-GR"/>
        </w:rPr>
        <w:t xml:space="preserve"> υπόχρεων μεταξύ τους, εκ της ιδιότητάς τους ως μελών της ένωσης προμηθευτών), δια την </w:t>
      </w:r>
      <w:r w:rsidRPr="004E2473">
        <w:rPr>
          <w:rFonts w:eastAsia="Verdana,Bold"/>
          <w:b/>
          <w:bCs/>
          <w:lang w:eastAsia="el-GR"/>
        </w:rPr>
        <w:t xml:space="preserve">συμμετοχή </w:t>
      </w:r>
      <w:r w:rsidRPr="004E2473">
        <w:rPr>
          <w:rFonts w:eastAsia="Calibri"/>
          <w:lang w:eastAsia="el-GR"/>
        </w:rPr>
        <w:t xml:space="preserve">της εις τον διενεργούμενο διαγωνισμό της ………………… για την προμήθεια των ειδών του ΤΜΗΜΑΤΟΣ………………….. του Έργου </w:t>
      </w:r>
      <w:r w:rsidRPr="004E2473">
        <w:rPr>
          <w:rFonts w:eastAsia="Verdana,Bold"/>
          <w:b/>
          <w:bCs/>
          <w:lang w:eastAsia="el-GR"/>
        </w:rPr>
        <w:t>«</w:t>
      </w:r>
      <w:r w:rsidR="00182E86">
        <w:rPr>
          <w:rFonts w:eastAsia="Verdana,Bold"/>
          <w:b/>
          <w:bCs/>
          <w:lang w:eastAsia="el-GR"/>
        </w:rPr>
        <w:t>ΠΡΟΜΗΘΕΙΑ ΕΞΟΠΛΙΣΜΟΥ ΓΙΑ ΤΗ ΔΗΜΙΟΥΡΓΙΑ ΠΟΛΥΘΕΑΜΑΤΟΣ ΓΙΑ ΤΗ ΖΩΗ ΚΑΙ ΤΟ ΕΡΓΟ ΤΟΥ Μ. ΑΛΕΞΑΝΔΡΟΥ</w:t>
      </w:r>
      <w:r w:rsidRPr="004E2473">
        <w:rPr>
          <w:rFonts w:eastAsia="Verdana,Bold"/>
          <w:b/>
          <w:bCs/>
          <w:lang w:eastAsia="el-GR"/>
        </w:rPr>
        <w:t>»</w:t>
      </w:r>
      <w:r w:rsidRPr="004E2473">
        <w:rPr>
          <w:rFonts w:eastAsia="Calibri"/>
          <w:lang w:eastAsia="el-GR"/>
        </w:rPr>
        <w:t>, σύμφωνα με την υπ’ αριθ. ……………………………… Διακήρυξη σας.</w:t>
      </w:r>
    </w:p>
    <w:p w:rsidR="00553F2D" w:rsidRPr="004E2473" w:rsidRDefault="00553F2D" w:rsidP="00553F2D">
      <w:pPr>
        <w:overflowPunct/>
        <w:jc w:val="both"/>
        <w:textAlignment w:val="auto"/>
        <w:rPr>
          <w:rFonts w:eastAsia="Calibri"/>
          <w:lang w:eastAsia="el-GR"/>
        </w:rPr>
      </w:pPr>
      <w:r w:rsidRPr="004E2473">
        <w:rPr>
          <w:rFonts w:eastAsia="Calibri"/>
          <w:lang w:eastAsia="el-GR"/>
        </w:rPr>
        <w:t>Η παρούσα εγγύηση καλύπτει μόνο τις από την συμμετοχή εις τον ανωτέρω διαγωνισμό απορρέουσες υποχρεώσεις της εν λόγω εταιρείας καθ’ όλο το χρόνο ισχύος της. Το παραπάνω ποσό τηρούμε στη διάθεσή σας και θα καταβληθεί με μόνη τη δήλωσή σας ολικά ή μερικά χωρίς καμία από μέρους μας αντίρρηση ή ένσταση και χωρίς να ερευνηθεί το βάσιμο ή μη της απαίτησης μέσα σε τρεις (3) ημέρες από απλή έγγραφη ειδοποίησή σας. Σε περίπτωση κατάπτωσης της εγγύησης το ποσό της κατάπτωσης υπόκειται στο εκάστοτε ισχύον τέλος χαρτοσήμου, το οποίο και μας βαρύνει. Αποδεχόμαστε να παρατείνουμε την ισχύ της εγγύησης ύστερα από έγγραφο της Υπηρεσίας σας με την προϋπόθεση ότι το σχετικό αίτημά σας θα μας υποβληθεί πριν από την ημερομηνία λήξης της.</w:t>
      </w:r>
    </w:p>
    <w:p w:rsidR="00553F2D" w:rsidRPr="004E2473" w:rsidRDefault="00553F2D" w:rsidP="00553F2D">
      <w:pPr>
        <w:overflowPunct/>
        <w:jc w:val="both"/>
        <w:textAlignment w:val="auto"/>
        <w:rPr>
          <w:rFonts w:eastAsia="Calibri"/>
          <w:lang w:eastAsia="el-GR"/>
        </w:rPr>
      </w:pPr>
      <w:r w:rsidRPr="004E2473">
        <w:rPr>
          <w:rFonts w:eastAsia="Calibri"/>
          <w:lang w:eastAsia="el-GR"/>
        </w:rPr>
        <w:t>Η παρούσα ισχύει μέχρι και την …………………………………………………..</w:t>
      </w:r>
    </w:p>
    <w:p w:rsidR="00553F2D" w:rsidRPr="004E2473" w:rsidRDefault="00553F2D" w:rsidP="00553F2D">
      <w:pPr>
        <w:overflowPunct/>
        <w:jc w:val="both"/>
        <w:textAlignment w:val="auto"/>
        <w:rPr>
          <w:rFonts w:eastAsia="Calibri"/>
          <w:lang w:eastAsia="el-GR"/>
        </w:rPr>
      </w:pPr>
    </w:p>
    <w:p w:rsidR="00553F2D" w:rsidRPr="004E2473" w:rsidRDefault="00553F2D" w:rsidP="00553F2D">
      <w:pPr>
        <w:overflowPunct/>
        <w:jc w:val="both"/>
        <w:textAlignment w:val="auto"/>
        <w:rPr>
          <w:rFonts w:eastAsia="Calibri"/>
          <w:lang w:eastAsia="el-GR"/>
        </w:rPr>
      </w:pPr>
      <w:r w:rsidRPr="004E2473">
        <w:rPr>
          <w:rFonts w:eastAsia="Calibri"/>
          <w:lang w:eastAsia="el-GR"/>
        </w:rPr>
        <w:t>ΣΗΜΕΙΩΣΗ ΓΙΑ ΤΗΝ ΤΡΑΠΕΖΑ</w:t>
      </w:r>
    </w:p>
    <w:p w:rsidR="00553F2D" w:rsidRPr="004E2473" w:rsidRDefault="00553F2D" w:rsidP="00553F2D">
      <w:pPr>
        <w:overflowPunct/>
        <w:jc w:val="both"/>
        <w:textAlignment w:val="auto"/>
        <w:rPr>
          <w:rFonts w:eastAsia="Calibri"/>
          <w:lang w:eastAsia="el-GR"/>
        </w:rPr>
      </w:pPr>
      <w:r w:rsidRPr="004E2473">
        <w:rPr>
          <w:rFonts w:eastAsia="Calibri"/>
          <w:lang w:eastAsia="el-GR"/>
        </w:rPr>
        <w:t xml:space="preserve">Ο χρόνος ισχύος πρέπει να είναι μεγαλύτερος κατά ένα (1) μήνα του χρόνου ισχύος της προσφοράς, όπως σχετικά αναφέρεται στη Διακήρυξη. </w:t>
      </w:r>
      <w:proofErr w:type="spellStart"/>
      <w:r w:rsidRPr="004E2473">
        <w:rPr>
          <w:rFonts w:eastAsia="Calibri"/>
          <w:lang w:eastAsia="el-GR"/>
        </w:rPr>
        <w:t>Βεβαιούται</w:t>
      </w:r>
      <w:proofErr w:type="spellEnd"/>
      <w:r w:rsidRPr="004E2473">
        <w:rPr>
          <w:rFonts w:eastAsia="Calibri"/>
          <w:lang w:eastAsia="el-GR"/>
        </w:rPr>
        <w:t xml:space="preserve"> υπεύθυνα ότι το ποσό των εγγυητικών μας επιστολών που έχουν δοθεί στο Δημόσιο και τα ΝΠΔΔ, συνυπολογίζοντας και το ποσό της παρούσας δεν υπερβαίνει το όριο των εγγυήσεων που έχει καθορισθεί από το Υπουργείο Οικονομικών για την Τράπεζά μας.</w:t>
      </w:r>
    </w:p>
    <w:p w:rsidR="00553F2D" w:rsidRPr="004E2473" w:rsidRDefault="00553F2D" w:rsidP="00553F2D">
      <w:pPr>
        <w:overflowPunct/>
        <w:jc w:val="both"/>
        <w:textAlignment w:val="auto"/>
        <w:rPr>
          <w:rFonts w:eastAsia="Calibri"/>
          <w:lang w:eastAsia="el-GR"/>
        </w:rPr>
      </w:pPr>
    </w:p>
    <w:p w:rsidR="00553F2D" w:rsidRPr="004E2473" w:rsidRDefault="00553F2D" w:rsidP="00553F2D">
      <w:pPr>
        <w:overflowPunct/>
        <w:jc w:val="both"/>
        <w:textAlignment w:val="auto"/>
        <w:rPr>
          <w:rFonts w:eastAsia="Calibri"/>
          <w:b/>
          <w:lang w:eastAsia="el-GR"/>
        </w:rPr>
      </w:pPr>
      <w:r w:rsidRPr="004E2473">
        <w:rPr>
          <w:rFonts w:eastAsia="Calibri"/>
          <w:b/>
          <w:lang w:eastAsia="el-GR"/>
        </w:rPr>
        <w:t>(Εξουσιοδοτημένη Υπογραφή)</w:t>
      </w:r>
    </w:p>
    <w:p w:rsidR="00553F2D" w:rsidRPr="004E2473" w:rsidRDefault="00553F2D" w:rsidP="00553F2D">
      <w:pPr>
        <w:overflowPunct/>
        <w:jc w:val="both"/>
        <w:textAlignment w:val="auto"/>
        <w:rPr>
          <w:rFonts w:eastAsia="Calibri"/>
          <w:b/>
          <w:bCs/>
          <w:lang w:eastAsia="el-GR"/>
        </w:rPr>
      </w:pPr>
    </w:p>
    <w:p w:rsidR="00553F2D" w:rsidRPr="004E2473" w:rsidRDefault="00553F2D" w:rsidP="00553F2D">
      <w:pPr>
        <w:overflowPunct/>
        <w:jc w:val="both"/>
        <w:textAlignment w:val="auto"/>
        <w:rPr>
          <w:rFonts w:eastAsia="Calibri"/>
          <w:b/>
          <w:bCs/>
          <w:lang w:eastAsia="el-GR"/>
        </w:rPr>
      </w:pPr>
    </w:p>
    <w:p w:rsidR="00553F2D" w:rsidRPr="004E2473" w:rsidRDefault="00553F2D" w:rsidP="00553F2D">
      <w:pPr>
        <w:overflowPunct/>
        <w:jc w:val="both"/>
        <w:textAlignment w:val="auto"/>
        <w:rPr>
          <w:rFonts w:eastAsia="Calibri"/>
          <w:b/>
          <w:bCs/>
          <w:lang w:eastAsia="el-GR"/>
        </w:rPr>
      </w:pPr>
    </w:p>
    <w:p w:rsidR="00553F2D" w:rsidRPr="004E2473" w:rsidRDefault="00553F2D" w:rsidP="00553F2D">
      <w:pPr>
        <w:overflowPunct/>
        <w:jc w:val="both"/>
        <w:textAlignment w:val="auto"/>
        <w:rPr>
          <w:rFonts w:eastAsia="Calibri"/>
          <w:b/>
          <w:bCs/>
          <w:lang w:eastAsia="el-GR"/>
        </w:rPr>
      </w:pPr>
    </w:p>
    <w:p w:rsidR="00553F2D" w:rsidRPr="004E2473" w:rsidRDefault="00553F2D" w:rsidP="00553F2D">
      <w:pPr>
        <w:overflowPunct/>
        <w:jc w:val="both"/>
        <w:textAlignment w:val="auto"/>
        <w:rPr>
          <w:rFonts w:eastAsia="Calibri"/>
          <w:b/>
          <w:bCs/>
          <w:lang w:eastAsia="el-GR"/>
        </w:rPr>
      </w:pPr>
    </w:p>
    <w:p w:rsidR="00553F2D" w:rsidRPr="004E2473" w:rsidRDefault="00553F2D" w:rsidP="00553F2D">
      <w:pPr>
        <w:overflowPunct/>
        <w:jc w:val="both"/>
        <w:textAlignment w:val="auto"/>
        <w:rPr>
          <w:rFonts w:eastAsia="Calibri"/>
          <w:b/>
          <w:bCs/>
          <w:lang w:eastAsia="el-GR"/>
        </w:rPr>
      </w:pPr>
      <w:r w:rsidRPr="004E2473">
        <w:rPr>
          <w:rFonts w:eastAsia="Calibri"/>
          <w:b/>
          <w:bCs/>
          <w:lang w:eastAsia="el-GR"/>
        </w:rPr>
        <w:br w:type="page"/>
      </w:r>
    </w:p>
    <w:p w:rsidR="00553F2D" w:rsidRPr="004E2473" w:rsidRDefault="00553F2D" w:rsidP="00553F2D">
      <w:pPr>
        <w:overflowPunct/>
        <w:jc w:val="both"/>
        <w:textAlignment w:val="auto"/>
        <w:rPr>
          <w:rFonts w:eastAsia="Calibri"/>
          <w:b/>
          <w:bCs/>
          <w:lang w:eastAsia="el-GR"/>
        </w:rPr>
      </w:pPr>
    </w:p>
    <w:p w:rsidR="00553F2D" w:rsidRPr="004E2473" w:rsidRDefault="00553F2D" w:rsidP="00553F2D">
      <w:pPr>
        <w:overflowPunct/>
        <w:jc w:val="both"/>
        <w:textAlignment w:val="auto"/>
        <w:rPr>
          <w:rFonts w:eastAsia="Calibri"/>
          <w:b/>
          <w:bCs/>
          <w:lang w:eastAsia="el-GR"/>
        </w:rPr>
      </w:pPr>
    </w:p>
    <w:p w:rsidR="00553F2D" w:rsidRPr="004E2473" w:rsidRDefault="00553F2D" w:rsidP="00553F2D">
      <w:pPr>
        <w:overflowPunct/>
        <w:jc w:val="both"/>
        <w:textAlignment w:val="auto"/>
        <w:rPr>
          <w:rFonts w:eastAsia="Calibri"/>
          <w:b/>
          <w:bCs/>
          <w:lang w:eastAsia="el-GR"/>
        </w:rPr>
      </w:pPr>
      <w:r w:rsidRPr="004E2473">
        <w:rPr>
          <w:rFonts w:eastAsia="Calibri"/>
          <w:b/>
          <w:bCs/>
          <w:lang w:eastAsia="el-GR"/>
        </w:rPr>
        <w:t xml:space="preserve">ΥΠΟΔΕΙΓΜΑ 2: ΣΧΕΔΙΟ ΕΓΓΥΗΤΙΚΗΣ ΕΠΙΣΤΟΛΗΣ ΚΑΛΗΣ ΕΚΤΕΛΕΣΗΣ  </w:t>
      </w:r>
    </w:p>
    <w:p w:rsidR="00553F2D" w:rsidRPr="004E2473" w:rsidRDefault="00553F2D" w:rsidP="00553F2D">
      <w:pPr>
        <w:overflowPunct/>
        <w:jc w:val="both"/>
        <w:textAlignment w:val="auto"/>
        <w:rPr>
          <w:rFonts w:eastAsia="Calibri"/>
          <w:b/>
          <w:bCs/>
          <w:lang w:eastAsia="el-GR"/>
        </w:rPr>
      </w:pPr>
    </w:p>
    <w:p w:rsidR="00553F2D" w:rsidRPr="004E2473" w:rsidRDefault="00553F2D" w:rsidP="00553F2D">
      <w:pPr>
        <w:overflowPunct/>
        <w:jc w:val="both"/>
        <w:textAlignment w:val="auto"/>
        <w:rPr>
          <w:rFonts w:eastAsia="Calibri"/>
          <w:lang w:eastAsia="el-GR"/>
        </w:rPr>
      </w:pPr>
      <w:r w:rsidRPr="004E2473">
        <w:rPr>
          <w:rFonts w:eastAsia="Calibri"/>
          <w:lang w:eastAsia="el-GR"/>
        </w:rPr>
        <w:t>Ονομασία Τράπεζας ………………………</w:t>
      </w:r>
    </w:p>
    <w:p w:rsidR="00553F2D" w:rsidRPr="004E2473" w:rsidRDefault="00553F2D" w:rsidP="00553F2D">
      <w:pPr>
        <w:overflowPunct/>
        <w:jc w:val="both"/>
        <w:textAlignment w:val="auto"/>
        <w:rPr>
          <w:rFonts w:eastAsia="Calibri"/>
          <w:lang w:eastAsia="el-GR"/>
        </w:rPr>
      </w:pPr>
      <w:r w:rsidRPr="004E2473">
        <w:rPr>
          <w:rFonts w:eastAsia="Calibri"/>
          <w:lang w:eastAsia="el-GR"/>
        </w:rPr>
        <w:t>Κατάστημα ………………………… Ημερομηνία έκδοσης ……………</w:t>
      </w:r>
    </w:p>
    <w:p w:rsidR="00553F2D" w:rsidRPr="004E2473" w:rsidRDefault="00553F2D" w:rsidP="00553F2D">
      <w:pPr>
        <w:overflowPunct/>
        <w:jc w:val="both"/>
        <w:textAlignment w:val="auto"/>
        <w:rPr>
          <w:rFonts w:eastAsia="Calibri"/>
          <w:lang w:eastAsia="el-GR"/>
        </w:rPr>
      </w:pPr>
      <w:r w:rsidRPr="004E2473">
        <w:rPr>
          <w:rFonts w:eastAsia="Calibri"/>
          <w:lang w:eastAsia="el-GR"/>
        </w:rPr>
        <w:t>ΕΥΡΩ …………………………….</w:t>
      </w:r>
    </w:p>
    <w:p w:rsidR="00553F2D" w:rsidRPr="004E2473" w:rsidRDefault="00553F2D" w:rsidP="00553F2D">
      <w:pPr>
        <w:overflowPunct/>
        <w:jc w:val="both"/>
        <w:textAlignment w:val="auto"/>
        <w:rPr>
          <w:rFonts w:eastAsia="Calibri"/>
          <w:lang w:eastAsia="el-GR"/>
        </w:rPr>
      </w:pPr>
      <w:r w:rsidRPr="004E2473">
        <w:rPr>
          <w:rFonts w:eastAsia="Calibri"/>
          <w:lang w:eastAsia="el-GR"/>
        </w:rPr>
        <w:t>Προς:</w:t>
      </w:r>
    </w:p>
    <w:p w:rsidR="00553F2D" w:rsidRPr="004E2473" w:rsidRDefault="00553F2D" w:rsidP="00553F2D">
      <w:pPr>
        <w:overflowPunct/>
        <w:jc w:val="both"/>
        <w:textAlignment w:val="auto"/>
        <w:rPr>
          <w:rFonts w:eastAsia="Calibri"/>
          <w:b/>
          <w:bCs/>
          <w:lang w:eastAsia="el-GR"/>
        </w:rPr>
      </w:pPr>
      <w:r w:rsidRPr="004E2473">
        <w:rPr>
          <w:rFonts w:eastAsia="Verdana,Bold"/>
          <w:b/>
          <w:bCs/>
          <w:lang w:eastAsia="el-GR"/>
        </w:rPr>
        <w:t>ΕΓΓΥΗΤΙΚΗ ΕΠΙΣΤΟΛΗ ΚΑΛΗΣ ΕΚΤΕΛΕΣΗΣ υπ</w:t>
      </w:r>
      <w:r w:rsidRPr="004E2473">
        <w:rPr>
          <w:rFonts w:eastAsia="Calibri"/>
          <w:b/>
          <w:bCs/>
          <w:lang w:eastAsia="el-GR"/>
        </w:rPr>
        <w:t xml:space="preserve">’ </w:t>
      </w:r>
      <w:proofErr w:type="spellStart"/>
      <w:r w:rsidRPr="004E2473">
        <w:rPr>
          <w:rFonts w:eastAsia="Verdana,Bold"/>
          <w:b/>
          <w:bCs/>
          <w:lang w:eastAsia="el-GR"/>
        </w:rPr>
        <w:t>αριθμόν</w:t>
      </w:r>
      <w:r w:rsidRPr="004E2473">
        <w:rPr>
          <w:rFonts w:eastAsia="Calibri"/>
          <w:b/>
          <w:bCs/>
          <w:lang w:eastAsia="el-GR"/>
        </w:rPr>
        <w:t>.…………..</w:t>
      </w:r>
      <w:r w:rsidRPr="004E2473">
        <w:rPr>
          <w:rFonts w:eastAsia="Verdana,Bold"/>
          <w:b/>
          <w:bCs/>
          <w:lang w:eastAsia="el-GR"/>
        </w:rPr>
        <w:t>για</w:t>
      </w:r>
      <w:proofErr w:type="spellEnd"/>
      <w:r w:rsidRPr="004E2473">
        <w:rPr>
          <w:rFonts w:eastAsia="Verdana,Bold"/>
          <w:b/>
          <w:bCs/>
          <w:lang w:eastAsia="el-GR"/>
        </w:rPr>
        <w:t xml:space="preserve"> ΕΥΡΩ</w:t>
      </w:r>
      <w:r w:rsidRPr="004E2473">
        <w:rPr>
          <w:rFonts w:eastAsia="Calibri"/>
          <w:b/>
          <w:bCs/>
          <w:lang w:eastAsia="el-GR"/>
        </w:rPr>
        <w:t>…………………………</w:t>
      </w:r>
    </w:p>
    <w:p w:rsidR="00553F2D" w:rsidRPr="004E2473" w:rsidRDefault="00553F2D" w:rsidP="00553F2D">
      <w:pPr>
        <w:overflowPunct/>
        <w:jc w:val="both"/>
        <w:textAlignment w:val="auto"/>
        <w:rPr>
          <w:rFonts w:eastAsia="Calibri"/>
          <w:lang w:eastAsia="el-GR"/>
        </w:rPr>
      </w:pPr>
    </w:p>
    <w:p w:rsidR="00553F2D" w:rsidRPr="004E2473" w:rsidRDefault="00553F2D" w:rsidP="00553F2D">
      <w:pPr>
        <w:overflowPunct/>
        <w:jc w:val="both"/>
        <w:textAlignment w:val="auto"/>
        <w:rPr>
          <w:rFonts w:eastAsia="Calibri"/>
          <w:lang w:eastAsia="el-GR"/>
        </w:rPr>
      </w:pPr>
      <w:r w:rsidRPr="004E2473">
        <w:rPr>
          <w:rFonts w:eastAsia="Calibri"/>
          <w:lang w:eastAsia="el-GR"/>
        </w:rPr>
        <w:t xml:space="preserve">Έχουμε την τιμή να σας γνωρίσουμε ότι εγγυώμεθα δια της παρούσης εγγυητικής επιστολής ανέκκλητα και ανεπιφύλακτα, παραιτούμενοι του δικαιώματος της διαιρέσεως και </w:t>
      </w:r>
      <w:proofErr w:type="spellStart"/>
      <w:r w:rsidRPr="004E2473">
        <w:rPr>
          <w:rFonts w:eastAsia="Calibri"/>
          <w:lang w:eastAsia="el-GR"/>
        </w:rPr>
        <w:t>διζήσεως</w:t>
      </w:r>
      <w:proofErr w:type="spellEnd"/>
      <w:r w:rsidRPr="004E2473">
        <w:rPr>
          <w:rFonts w:eastAsia="Calibri"/>
          <w:lang w:eastAsia="el-GR"/>
        </w:rPr>
        <w:t xml:space="preserve"> μέχρι του ποσού των ΕΥΡΩ ………… (και ολογράφως) ......……………….. στο οποίο και μόνο περιορίζεται η υποχρέωσή μας, υπέρ της Εταιρείας…………………………………………………, οδός……………..……………., αριθμός……………, ΤΚ…………………...(</w:t>
      </w:r>
      <w:r w:rsidRPr="004E2473">
        <w:rPr>
          <w:rFonts w:eastAsia="Verdana,Bold"/>
          <w:b/>
          <w:bCs/>
          <w:lang w:eastAsia="el-GR"/>
        </w:rPr>
        <w:t xml:space="preserve">ή σε περίπτωση Ένωσης </w:t>
      </w:r>
      <w:r w:rsidRPr="004E2473">
        <w:rPr>
          <w:rFonts w:eastAsia="Calibri"/>
          <w:lang w:eastAsia="el-GR"/>
        </w:rPr>
        <w:t xml:space="preserve">υπέρ των εταιριών (1)………………………….,(2) …………………………….., </w:t>
      </w:r>
      <w:proofErr w:type="spellStart"/>
      <w:r w:rsidRPr="004E2473">
        <w:rPr>
          <w:rFonts w:eastAsia="Calibri"/>
          <w:lang w:eastAsia="el-GR"/>
        </w:rPr>
        <w:t>κ.λ.π</w:t>
      </w:r>
      <w:proofErr w:type="spellEnd"/>
      <w:r w:rsidRPr="004E2473">
        <w:rPr>
          <w:rFonts w:eastAsia="Calibri"/>
          <w:lang w:eastAsia="el-GR"/>
        </w:rPr>
        <w:t xml:space="preserve"> ατομικά για κάθε μια από αυτές και ως αλληλέγγυα και εις </w:t>
      </w:r>
      <w:proofErr w:type="spellStart"/>
      <w:r w:rsidRPr="004E2473">
        <w:rPr>
          <w:rFonts w:eastAsia="Calibri"/>
          <w:lang w:eastAsia="el-GR"/>
        </w:rPr>
        <w:t>ολόκληρον</w:t>
      </w:r>
      <w:proofErr w:type="spellEnd"/>
      <w:r w:rsidRPr="004E2473">
        <w:rPr>
          <w:rFonts w:eastAsia="Calibri"/>
          <w:lang w:eastAsia="el-GR"/>
        </w:rPr>
        <w:t xml:space="preserve"> υπόχρεων μεταξύ τους, εκ της ιδιότητάς τους ως μελών της ένωσης προμηθευτών), για την καλή εκτέλεση από αυτή των όρων της με αριθμό……………. σύμβασης, που υπέγραψε μαζί σας για την προμήθεια των ειδών του ΤΜΗΜΑΤΟΣ………………….. του Έργου </w:t>
      </w:r>
      <w:r w:rsidR="00182E86" w:rsidRPr="004E2473">
        <w:rPr>
          <w:rFonts w:eastAsia="Verdana,Bold"/>
          <w:b/>
          <w:bCs/>
          <w:lang w:eastAsia="el-GR"/>
        </w:rPr>
        <w:t>«</w:t>
      </w:r>
      <w:r w:rsidR="00182E86">
        <w:rPr>
          <w:rFonts w:eastAsia="Verdana,Bold"/>
          <w:b/>
          <w:bCs/>
          <w:lang w:eastAsia="el-GR"/>
        </w:rPr>
        <w:t>ΠΡΟΜΗΘΕΙΑ ΕΞΟΠΛΙΣΜΟΥ ΓΙΑ ΤΗ ΔΗΜΙΟΥΡΓΙΑ ΠΟΛΥΘΕΑΜΑΤΟΣ ΓΙΑ ΤΗ ΖΩΗ ΚΑΙ ΤΟ ΕΡΓΟ ΤΟΥ Μ. ΑΛΕΞΑΝΔΡΟΥ</w:t>
      </w:r>
      <w:r w:rsidR="00182E86" w:rsidRPr="004E2473">
        <w:rPr>
          <w:rFonts w:eastAsia="Verdana,Bold"/>
          <w:b/>
          <w:bCs/>
          <w:lang w:eastAsia="el-GR"/>
        </w:rPr>
        <w:t>»</w:t>
      </w:r>
      <w:r w:rsidRPr="004E2473">
        <w:rPr>
          <w:rFonts w:eastAsia="Calibri"/>
          <w:lang w:eastAsia="el-GR"/>
        </w:rPr>
        <w:t xml:space="preserve"> (αριθμός διακήρυξης ……/……) και το οποίο ποσόν καλύπτει το 5% της συμβατικής προ Φ.Π.Α. αξίας ……………………. ΕΥΡΩ αυτής.</w:t>
      </w:r>
    </w:p>
    <w:p w:rsidR="00553F2D" w:rsidRPr="004E2473" w:rsidRDefault="00553F2D" w:rsidP="00553F2D">
      <w:pPr>
        <w:overflowPunct/>
        <w:jc w:val="both"/>
        <w:textAlignment w:val="auto"/>
        <w:rPr>
          <w:rFonts w:eastAsia="Calibri"/>
          <w:lang w:eastAsia="el-GR"/>
        </w:rPr>
      </w:pPr>
      <w:r w:rsidRPr="004E2473">
        <w:rPr>
          <w:rFonts w:eastAsia="Calibri"/>
          <w:lang w:eastAsia="el-GR"/>
        </w:rPr>
        <w:t>Το παραπάνω ποσό τηρούμε στη διάθεσή σας και θα καταβληθεί με μόνη τη δήλωσή σας ολικά ή μερικά χωρίς καμία από μέρους μας αντίρρηση ή ένσταση και χωρίς να ερευνηθεί το βάσιμο ή μη της απαίτησης μέσα σε τρεις (3) ημέρες από απλή έγγραφη ειδοποίησή σας.</w:t>
      </w:r>
    </w:p>
    <w:p w:rsidR="00553F2D" w:rsidRPr="004E2473" w:rsidRDefault="00553F2D" w:rsidP="00553F2D">
      <w:pPr>
        <w:overflowPunct/>
        <w:jc w:val="both"/>
        <w:textAlignment w:val="auto"/>
        <w:rPr>
          <w:rFonts w:eastAsia="Calibri"/>
          <w:lang w:eastAsia="el-GR"/>
        </w:rPr>
      </w:pPr>
      <w:r w:rsidRPr="004E2473">
        <w:rPr>
          <w:rFonts w:eastAsia="Calibri"/>
          <w:lang w:eastAsia="el-GR"/>
        </w:rPr>
        <w:t>Σε περίπτωση κατάπτωσης της εγγύησης το ποσό της κατάπτωσης υπόκειται στο εκάστοτε ισχύον τέλος χαρτοσήμου, το οποίο και μας βαρύνει.</w:t>
      </w:r>
    </w:p>
    <w:p w:rsidR="00553F2D" w:rsidRPr="004E2473" w:rsidRDefault="00553F2D" w:rsidP="00553F2D">
      <w:pPr>
        <w:overflowPunct/>
        <w:jc w:val="both"/>
        <w:textAlignment w:val="auto"/>
        <w:rPr>
          <w:rFonts w:eastAsia="Calibri"/>
          <w:lang w:eastAsia="el-GR"/>
        </w:rPr>
      </w:pPr>
      <w:r w:rsidRPr="004E2473">
        <w:rPr>
          <w:rFonts w:eastAsia="Calibri"/>
          <w:lang w:eastAsia="el-GR"/>
        </w:rPr>
        <w:t>Η παρούσα εγγύησή μας αφορά μόνο στην παραπάνω αιτία και ισχύει μέχρι την επιστροφή της σε εμάς, οπότε γίνεται αυτοδίκαια άκυρη και δεν έχει απέναντί μας καμία ισχύ.</w:t>
      </w:r>
    </w:p>
    <w:p w:rsidR="00553F2D" w:rsidRPr="004E2473" w:rsidRDefault="00553F2D" w:rsidP="00553F2D">
      <w:pPr>
        <w:overflowPunct/>
        <w:jc w:val="both"/>
        <w:textAlignment w:val="auto"/>
        <w:rPr>
          <w:rFonts w:eastAsia="Calibri"/>
          <w:lang w:eastAsia="el-GR"/>
        </w:rPr>
      </w:pPr>
      <w:proofErr w:type="spellStart"/>
      <w:r w:rsidRPr="004E2473">
        <w:rPr>
          <w:rFonts w:eastAsia="Calibri"/>
          <w:lang w:eastAsia="el-GR"/>
        </w:rPr>
        <w:t>Βεβαιούται</w:t>
      </w:r>
      <w:proofErr w:type="spellEnd"/>
      <w:r w:rsidRPr="004E2473">
        <w:rPr>
          <w:rFonts w:eastAsia="Calibri"/>
          <w:lang w:eastAsia="el-GR"/>
        </w:rPr>
        <w:t xml:space="preserve"> υπεύθυνα ότι το ποσό των εγγυητικών μας επιστολών που έχουν δοθεί</w:t>
      </w:r>
    </w:p>
    <w:p w:rsidR="00553F2D" w:rsidRPr="004E2473" w:rsidRDefault="00553F2D" w:rsidP="00553F2D">
      <w:pPr>
        <w:overflowPunct/>
        <w:jc w:val="both"/>
        <w:textAlignment w:val="auto"/>
        <w:rPr>
          <w:rFonts w:eastAsia="Calibri"/>
          <w:lang w:eastAsia="el-GR"/>
        </w:rPr>
      </w:pPr>
      <w:r w:rsidRPr="004E2473">
        <w:rPr>
          <w:rFonts w:eastAsia="Calibri"/>
          <w:lang w:eastAsia="el-GR"/>
        </w:rPr>
        <w:t>στο Δημόσιο και τα ΝΠΔΔ, συνυπολογίζοντας και το ποσό της παρούσας δεν υπερβαίνει το όριο εγγυήσεων που έχει καθοριστεί από το Υπουργείο Οικονομικών για την Τράπεζά μας.</w:t>
      </w:r>
    </w:p>
    <w:p w:rsidR="00553F2D" w:rsidRPr="004E2473" w:rsidRDefault="00553F2D" w:rsidP="00553F2D">
      <w:pPr>
        <w:overflowPunct/>
        <w:autoSpaceDE/>
        <w:autoSpaceDN/>
        <w:adjustRightInd/>
        <w:spacing w:line="360" w:lineRule="auto"/>
        <w:jc w:val="both"/>
        <w:textAlignment w:val="auto"/>
        <w:rPr>
          <w:rFonts w:eastAsia="Calibri"/>
          <w:lang w:eastAsia="el-GR"/>
        </w:rPr>
      </w:pPr>
    </w:p>
    <w:p w:rsidR="00553F2D" w:rsidRPr="004E2473" w:rsidRDefault="00553F2D" w:rsidP="00553F2D">
      <w:pPr>
        <w:overflowPunct/>
        <w:autoSpaceDE/>
        <w:autoSpaceDN/>
        <w:adjustRightInd/>
        <w:spacing w:line="360" w:lineRule="auto"/>
        <w:jc w:val="both"/>
        <w:textAlignment w:val="auto"/>
        <w:rPr>
          <w:rFonts w:eastAsia="Calibri"/>
          <w:b/>
          <w:lang w:eastAsia="el-GR"/>
        </w:rPr>
      </w:pPr>
      <w:r w:rsidRPr="004E2473">
        <w:rPr>
          <w:rFonts w:eastAsia="Calibri"/>
          <w:b/>
          <w:lang w:eastAsia="el-GR"/>
        </w:rPr>
        <w:t>(Εξουσιοδοτημένη Υπογραφή)</w:t>
      </w:r>
    </w:p>
    <w:p w:rsidR="00553F2D" w:rsidRPr="004E2473" w:rsidRDefault="00553F2D" w:rsidP="00553F2D">
      <w:pPr>
        <w:overflowPunct/>
        <w:autoSpaceDE/>
        <w:autoSpaceDN/>
        <w:adjustRightInd/>
        <w:spacing w:line="360" w:lineRule="auto"/>
        <w:jc w:val="both"/>
        <w:textAlignment w:val="auto"/>
        <w:rPr>
          <w:rFonts w:eastAsia="Calibri"/>
          <w:b/>
          <w:lang w:eastAsia="el-GR"/>
        </w:rPr>
      </w:pPr>
    </w:p>
    <w:p w:rsidR="00553F2D" w:rsidRPr="004E2473" w:rsidRDefault="00553F2D" w:rsidP="00553F2D">
      <w:pPr>
        <w:overflowPunct/>
        <w:autoSpaceDE/>
        <w:autoSpaceDN/>
        <w:adjustRightInd/>
        <w:spacing w:line="360" w:lineRule="auto"/>
        <w:jc w:val="both"/>
        <w:textAlignment w:val="auto"/>
        <w:rPr>
          <w:rFonts w:eastAsia="Calibri"/>
          <w:b/>
          <w:lang w:eastAsia="el-GR"/>
        </w:rPr>
      </w:pPr>
    </w:p>
    <w:p w:rsidR="00553F2D" w:rsidRPr="004E2473" w:rsidRDefault="00553F2D" w:rsidP="00553F2D">
      <w:pPr>
        <w:overflowPunct/>
        <w:autoSpaceDE/>
        <w:autoSpaceDN/>
        <w:adjustRightInd/>
        <w:spacing w:line="360" w:lineRule="auto"/>
        <w:jc w:val="both"/>
        <w:textAlignment w:val="auto"/>
        <w:rPr>
          <w:rFonts w:eastAsia="Calibri"/>
          <w:b/>
          <w:lang w:eastAsia="el-GR"/>
        </w:rPr>
      </w:pPr>
    </w:p>
    <w:p w:rsidR="00553F2D" w:rsidRPr="004E2473" w:rsidRDefault="00553F2D" w:rsidP="00553F2D">
      <w:pPr>
        <w:overflowPunct/>
        <w:autoSpaceDE/>
        <w:autoSpaceDN/>
        <w:adjustRightInd/>
        <w:spacing w:line="360" w:lineRule="auto"/>
        <w:jc w:val="both"/>
        <w:textAlignment w:val="auto"/>
        <w:rPr>
          <w:rFonts w:eastAsia="Calibri"/>
          <w:b/>
          <w:lang w:eastAsia="el-GR"/>
        </w:rPr>
      </w:pPr>
    </w:p>
    <w:p w:rsidR="00553F2D" w:rsidRPr="004E2473" w:rsidRDefault="00553F2D" w:rsidP="00553F2D">
      <w:pPr>
        <w:overflowPunct/>
        <w:autoSpaceDE/>
        <w:autoSpaceDN/>
        <w:adjustRightInd/>
        <w:spacing w:line="360" w:lineRule="auto"/>
        <w:jc w:val="both"/>
        <w:textAlignment w:val="auto"/>
        <w:rPr>
          <w:b/>
          <w:lang w:eastAsia="el-GR"/>
        </w:rPr>
      </w:pPr>
    </w:p>
    <w:p w:rsidR="00553F2D" w:rsidRPr="004E2473" w:rsidRDefault="00553F2D" w:rsidP="00553F2D">
      <w:pPr>
        <w:overflowPunct/>
        <w:autoSpaceDE/>
        <w:autoSpaceDN/>
        <w:adjustRightInd/>
        <w:spacing w:line="360" w:lineRule="auto"/>
        <w:jc w:val="center"/>
        <w:textAlignment w:val="auto"/>
        <w:rPr>
          <w:b/>
          <w:lang w:eastAsia="el-GR"/>
        </w:rPr>
      </w:pPr>
      <w:r w:rsidRPr="004E2473">
        <w:rPr>
          <w:b/>
          <w:lang w:eastAsia="el-GR"/>
        </w:rPr>
        <w:br w:type="page"/>
      </w:r>
    </w:p>
    <w:p w:rsidR="00553F2D" w:rsidRPr="004E2473" w:rsidRDefault="00553F2D" w:rsidP="00553F2D">
      <w:pPr>
        <w:overflowPunct/>
        <w:autoSpaceDE/>
        <w:autoSpaceDN/>
        <w:adjustRightInd/>
        <w:spacing w:line="360" w:lineRule="auto"/>
        <w:jc w:val="center"/>
        <w:textAlignment w:val="auto"/>
        <w:rPr>
          <w:b/>
          <w:lang w:eastAsia="el-GR"/>
        </w:rPr>
      </w:pPr>
    </w:p>
    <w:p w:rsidR="00553F2D" w:rsidRPr="004E2473" w:rsidRDefault="00553F2D" w:rsidP="00553F2D">
      <w:pPr>
        <w:overflowPunct/>
        <w:jc w:val="both"/>
        <w:textAlignment w:val="auto"/>
        <w:rPr>
          <w:rFonts w:eastAsia="Calibri"/>
          <w:b/>
          <w:bCs/>
          <w:lang w:eastAsia="el-GR"/>
        </w:rPr>
      </w:pPr>
      <w:r w:rsidRPr="004E2473">
        <w:rPr>
          <w:rFonts w:eastAsia="Calibri"/>
          <w:b/>
          <w:bCs/>
          <w:lang w:eastAsia="el-GR"/>
        </w:rPr>
        <w:t xml:space="preserve">ΥΠΟΔΕΙΓΜΑ 3: ΣΧΕΔΙΟ ΕΓΓΥΗΤΙΚΗΣ ΕΠΙΣΤΟΛΗΣ ΚΑΛΗΣ ΛΕΙΤΟΥΡΓΙΑΣ </w:t>
      </w:r>
    </w:p>
    <w:p w:rsidR="00553F2D" w:rsidRPr="004E2473" w:rsidRDefault="00553F2D" w:rsidP="00553F2D">
      <w:pPr>
        <w:overflowPunct/>
        <w:textAlignment w:val="auto"/>
        <w:rPr>
          <w:rFonts w:eastAsia="Calibri"/>
          <w:lang w:eastAsia="el-GR"/>
        </w:rPr>
      </w:pPr>
    </w:p>
    <w:p w:rsidR="00553F2D" w:rsidRPr="004E2473" w:rsidRDefault="00553F2D" w:rsidP="00553F2D">
      <w:pPr>
        <w:overflowPunct/>
        <w:textAlignment w:val="auto"/>
        <w:rPr>
          <w:rFonts w:eastAsia="Calibri"/>
          <w:lang w:eastAsia="el-GR"/>
        </w:rPr>
      </w:pPr>
      <w:r w:rsidRPr="004E2473">
        <w:rPr>
          <w:rFonts w:eastAsia="Calibri"/>
          <w:lang w:eastAsia="el-GR"/>
        </w:rPr>
        <w:t>Ονομασία Τράπεζας ………………………</w:t>
      </w:r>
    </w:p>
    <w:p w:rsidR="00553F2D" w:rsidRPr="004E2473" w:rsidRDefault="00553F2D" w:rsidP="00553F2D">
      <w:pPr>
        <w:overflowPunct/>
        <w:jc w:val="both"/>
        <w:textAlignment w:val="auto"/>
        <w:rPr>
          <w:rFonts w:eastAsia="Calibri"/>
          <w:lang w:eastAsia="el-GR"/>
        </w:rPr>
      </w:pPr>
      <w:r w:rsidRPr="004E2473">
        <w:rPr>
          <w:rFonts w:eastAsia="Calibri"/>
          <w:lang w:eastAsia="el-GR"/>
        </w:rPr>
        <w:t>Κατάστημα …………………………</w:t>
      </w:r>
    </w:p>
    <w:p w:rsidR="00553F2D" w:rsidRPr="004E2473" w:rsidRDefault="00553F2D" w:rsidP="00553F2D">
      <w:pPr>
        <w:overflowPunct/>
        <w:jc w:val="both"/>
        <w:textAlignment w:val="auto"/>
        <w:rPr>
          <w:rFonts w:eastAsia="Calibri"/>
          <w:lang w:eastAsia="el-GR"/>
        </w:rPr>
      </w:pPr>
      <w:r w:rsidRPr="004E2473">
        <w:rPr>
          <w:rFonts w:eastAsia="Calibri"/>
          <w:lang w:eastAsia="el-GR"/>
        </w:rPr>
        <w:t>(Δ/</w:t>
      </w:r>
      <w:proofErr w:type="spellStart"/>
      <w:r w:rsidRPr="004E2473">
        <w:rPr>
          <w:rFonts w:eastAsia="Calibri"/>
          <w:lang w:eastAsia="el-GR"/>
        </w:rPr>
        <w:t>νσ</w:t>
      </w:r>
      <w:proofErr w:type="spellEnd"/>
      <w:r w:rsidRPr="004E2473">
        <w:rPr>
          <w:rFonts w:eastAsia="Calibri"/>
          <w:lang w:eastAsia="el-GR"/>
        </w:rPr>
        <w:t xml:space="preserve">η οδός-αριθμός ΤΚ – </w:t>
      </w:r>
      <w:proofErr w:type="spellStart"/>
      <w:r w:rsidRPr="004E2473">
        <w:rPr>
          <w:rFonts w:eastAsia="Calibri"/>
          <w:lang w:eastAsia="el-GR"/>
        </w:rPr>
        <w:t>τηλ</w:t>
      </w:r>
      <w:proofErr w:type="spellEnd"/>
      <w:r w:rsidRPr="004E2473">
        <w:rPr>
          <w:rFonts w:eastAsia="Calibri"/>
          <w:lang w:eastAsia="el-GR"/>
        </w:rPr>
        <w:t>-FAX)</w:t>
      </w:r>
    </w:p>
    <w:p w:rsidR="00553F2D" w:rsidRPr="004E2473" w:rsidRDefault="00553F2D" w:rsidP="00553F2D">
      <w:pPr>
        <w:overflowPunct/>
        <w:jc w:val="both"/>
        <w:textAlignment w:val="auto"/>
        <w:rPr>
          <w:rFonts w:eastAsia="Calibri"/>
          <w:lang w:eastAsia="el-GR"/>
        </w:rPr>
      </w:pPr>
      <w:r w:rsidRPr="004E2473">
        <w:rPr>
          <w:rFonts w:eastAsia="Calibri"/>
          <w:lang w:eastAsia="el-GR"/>
        </w:rPr>
        <w:t>Ημερομηνία έκδοσης ……………</w:t>
      </w:r>
    </w:p>
    <w:p w:rsidR="00553F2D" w:rsidRPr="004E2473" w:rsidRDefault="00553F2D" w:rsidP="00553F2D">
      <w:pPr>
        <w:overflowPunct/>
        <w:jc w:val="both"/>
        <w:textAlignment w:val="auto"/>
        <w:rPr>
          <w:rFonts w:eastAsia="Calibri"/>
          <w:lang w:eastAsia="el-GR"/>
        </w:rPr>
      </w:pPr>
      <w:r w:rsidRPr="004E2473">
        <w:rPr>
          <w:rFonts w:eastAsia="Calibri"/>
          <w:lang w:eastAsia="el-GR"/>
        </w:rPr>
        <w:t>ΕΥΡΩ …………………………….</w:t>
      </w:r>
    </w:p>
    <w:p w:rsidR="00553F2D" w:rsidRPr="004E2473" w:rsidRDefault="00553F2D" w:rsidP="00553F2D">
      <w:pPr>
        <w:overflowPunct/>
        <w:jc w:val="both"/>
        <w:textAlignment w:val="auto"/>
        <w:rPr>
          <w:rFonts w:eastAsia="Calibri"/>
          <w:lang w:eastAsia="el-GR"/>
        </w:rPr>
      </w:pPr>
      <w:r w:rsidRPr="004E2473">
        <w:rPr>
          <w:rFonts w:eastAsia="Calibri"/>
          <w:lang w:eastAsia="el-GR"/>
        </w:rPr>
        <w:t>Προς:</w:t>
      </w:r>
    </w:p>
    <w:p w:rsidR="00553F2D" w:rsidRPr="004E2473" w:rsidRDefault="00553F2D" w:rsidP="00553F2D">
      <w:pPr>
        <w:overflowPunct/>
        <w:jc w:val="both"/>
        <w:textAlignment w:val="auto"/>
        <w:rPr>
          <w:rFonts w:eastAsia="Calibri"/>
          <w:b/>
          <w:bCs/>
          <w:lang w:eastAsia="el-GR"/>
        </w:rPr>
      </w:pPr>
      <w:r w:rsidRPr="004E2473">
        <w:rPr>
          <w:rFonts w:eastAsia="Verdana,Bold"/>
          <w:b/>
          <w:bCs/>
          <w:lang w:eastAsia="el-GR"/>
        </w:rPr>
        <w:t>ΕΓΓΥΗΤΙΚΗ ΕΠΙΣΤΟΛΗ ΚΑΛΗΣ ΛΕΙΤΟΥΡΓΙΑΣ υπ</w:t>
      </w:r>
      <w:r w:rsidRPr="004E2473">
        <w:rPr>
          <w:rFonts w:eastAsia="Calibri"/>
          <w:b/>
          <w:bCs/>
          <w:lang w:eastAsia="el-GR"/>
        </w:rPr>
        <w:t xml:space="preserve">’ </w:t>
      </w:r>
      <w:r w:rsidRPr="004E2473">
        <w:rPr>
          <w:rFonts w:eastAsia="Verdana,Bold"/>
          <w:b/>
          <w:bCs/>
          <w:lang w:eastAsia="el-GR"/>
        </w:rPr>
        <w:t xml:space="preserve">αριθμόν </w:t>
      </w:r>
      <w:r w:rsidRPr="004E2473">
        <w:rPr>
          <w:rFonts w:eastAsia="Calibri"/>
          <w:b/>
          <w:bCs/>
          <w:lang w:eastAsia="el-GR"/>
        </w:rPr>
        <w:t xml:space="preserve">……………………., </w:t>
      </w:r>
      <w:r w:rsidRPr="004E2473">
        <w:rPr>
          <w:rFonts w:eastAsia="Verdana,Bold"/>
          <w:b/>
          <w:bCs/>
          <w:lang w:eastAsia="el-GR"/>
        </w:rPr>
        <w:t>για ΕΥΡΩ</w:t>
      </w:r>
      <w:r w:rsidRPr="004E2473">
        <w:rPr>
          <w:rFonts w:eastAsia="Calibri"/>
          <w:b/>
          <w:bCs/>
          <w:lang w:eastAsia="el-GR"/>
        </w:rPr>
        <w:t>…………………………………</w:t>
      </w:r>
    </w:p>
    <w:p w:rsidR="00553F2D" w:rsidRPr="004E2473" w:rsidRDefault="00553F2D" w:rsidP="00553F2D">
      <w:pPr>
        <w:overflowPunct/>
        <w:jc w:val="both"/>
        <w:textAlignment w:val="auto"/>
        <w:rPr>
          <w:rFonts w:eastAsia="Calibri"/>
          <w:lang w:eastAsia="el-GR"/>
        </w:rPr>
      </w:pPr>
      <w:r w:rsidRPr="004E2473">
        <w:rPr>
          <w:rFonts w:eastAsia="Calibri"/>
          <w:lang w:eastAsia="el-GR"/>
        </w:rPr>
        <w:t xml:space="preserve">Έχουμε την τιμή να σας γνωρίσουμε ότι εγγυώμεθα δια της παρούσης εγγυητικής επιστολής ανέκκλητα και ανεπιφύλακτα, παραιτούμενοι του δικαιώματος της διαιρέσεως και </w:t>
      </w:r>
      <w:proofErr w:type="spellStart"/>
      <w:r w:rsidRPr="004E2473">
        <w:rPr>
          <w:rFonts w:eastAsia="Calibri"/>
          <w:lang w:eastAsia="el-GR"/>
        </w:rPr>
        <w:t>διζήσεως</w:t>
      </w:r>
      <w:proofErr w:type="spellEnd"/>
      <w:r w:rsidRPr="004E2473">
        <w:rPr>
          <w:rFonts w:eastAsia="Calibri"/>
          <w:lang w:eastAsia="el-GR"/>
        </w:rPr>
        <w:t xml:space="preserve"> μέχρι του ποσού των ΕΥΡΩ ………… (και ολογράφως) ......……………….. στο οποίο και μόνο περιορίζεται η υποχρέωσή μας, υπέρ της Εταιρείας …………………………………………………, οδός…………………..……………., αριθμός ……………, ΤΚ…………………... (</w:t>
      </w:r>
      <w:r w:rsidRPr="004E2473">
        <w:rPr>
          <w:rFonts w:eastAsia="Verdana,Bold"/>
          <w:b/>
          <w:bCs/>
          <w:lang w:eastAsia="el-GR"/>
        </w:rPr>
        <w:t xml:space="preserve">ή σε περίπτωση Ένωσης </w:t>
      </w:r>
      <w:r w:rsidRPr="004E2473">
        <w:rPr>
          <w:rFonts w:eastAsia="Calibri"/>
          <w:lang w:eastAsia="el-GR"/>
        </w:rPr>
        <w:t xml:space="preserve">υπέρ των εταιριών (1) ……………………………. , (2) …………………………….., </w:t>
      </w:r>
      <w:proofErr w:type="spellStart"/>
      <w:r w:rsidRPr="004E2473">
        <w:rPr>
          <w:rFonts w:eastAsia="Calibri"/>
          <w:lang w:eastAsia="el-GR"/>
        </w:rPr>
        <w:t>κ.λ.π</w:t>
      </w:r>
      <w:proofErr w:type="spellEnd"/>
      <w:r w:rsidRPr="004E2473">
        <w:rPr>
          <w:rFonts w:eastAsia="Calibri"/>
          <w:lang w:eastAsia="el-GR"/>
        </w:rPr>
        <w:t xml:space="preserve"> ατομικά για κάθε μια από αυτές και ως αλληλέγγυα και εις </w:t>
      </w:r>
      <w:proofErr w:type="spellStart"/>
      <w:r w:rsidRPr="004E2473">
        <w:rPr>
          <w:rFonts w:eastAsia="Calibri"/>
          <w:lang w:eastAsia="el-GR"/>
        </w:rPr>
        <w:t>ολόκληρον</w:t>
      </w:r>
      <w:proofErr w:type="spellEnd"/>
      <w:r w:rsidRPr="004E2473">
        <w:rPr>
          <w:rFonts w:eastAsia="Calibri"/>
          <w:lang w:eastAsia="el-GR"/>
        </w:rPr>
        <w:t xml:space="preserve"> υπόχρεων μεταξύ τους, εκ της ιδιότητάς τους ως μελών της ένωσης προμηθευτών), για την καλή λειτουργία των παραδοθέντων από αυτή ειδών με αριθμό σύμβασης ………………………, που υπέγραψε μαζί σας η εν λόγω εταιρεία (ένωση εταιρειών) για την προμήθεια των ειδών του ΤΜΗΜΑΤΟΣ………………….. του Έργου </w:t>
      </w:r>
      <w:r w:rsidR="00182E86" w:rsidRPr="004E2473">
        <w:rPr>
          <w:rFonts w:eastAsia="Verdana,Bold"/>
          <w:b/>
          <w:bCs/>
          <w:lang w:eastAsia="el-GR"/>
        </w:rPr>
        <w:t>«</w:t>
      </w:r>
      <w:r w:rsidR="00182E86">
        <w:rPr>
          <w:rFonts w:eastAsia="Verdana,Bold"/>
          <w:b/>
          <w:bCs/>
          <w:lang w:eastAsia="el-GR"/>
        </w:rPr>
        <w:t>ΠΡΟΜΗΘΕΙΑ ΕΞΟΠΛΙΣΜΟΥ ΓΙΑ ΤΗ ΔΗΜΙΟΥΡΓΙΑ ΠΟΛΥΘΕΑΜΑΤΟΣ ΓΙΑ ΤΗ ΖΩΗ ΚΑΙ ΤΟ ΕΡΓΟ ΤΟΥ Μ. ΑΛΕΞΑΝΔΡΟΥ</w:t>
      </w:r>
      <w:r w:rsidR="00182E86" w:rsidRPr="004E2473">
        <w:rPr>
          <w:rFonts w:eastAsia="Verdana,Bold"/>
          <w:b/>
          <w:bCs/>
          <w:lang w:eastAsia="el-GR"/>
        </w:rPr>
        <w:t>»</w:t>
      </w:r>
      <w:r w:rsidR="00182E86">
        <w:rPr>
          <w:rFonts w:eastAsia="Calibri"/>
          <w:lang w:eastAsia="el-GR"/>
        </w:rPr>
        <w:t xml:space="preserve"> </w:t>
      </w:r>
      <w:r w:rsidRPr="004E2473">
        <w:rPr>
          <w:rFonts w:eastAsia="Calibri"/>
          <w:lang w:eastAsia="el-GR"/>
        </w:rPr>
        <w:t>(αριθμός διακήρυξης ……/……) και το οποίον ποσόν καλύπτει το 5,0% της συμβατικής αξίας της προμήθειας προ ΦΠΑ, αξίας εκ ……………………………. ΕΥΡΩ αυτής.</w:t>
      </w:r>
    </w:p>
    <w:p w:rsidR="00553F2D" w:rsidRPr="004E2473" w:rsidRDefault="00553F2D" w:rsidP="00553F2D">
      <w:pPr>
        <w:overflowPunct/>
        <w:jc w:val="both"/>
        <w:textAlignment w:val="auto"/>
        <w:rPr>
          <w:rFonts w:eastAsia="Calibri"/>
          <w:lang w:eastAsia="el-GR"/>
        </w:rPr>
      </w:pPr>
      <w:r w:rsidRPr="004E2473">
        <w:rPr>
          <w:rFonts w:eastAsia="Calibri"/>
          <w:lang w:eastAsia="el-GR"/>
        </w:rPr>
        <w:t xml:space="preserve">Το παραπάνω ποσό τηρούμε στη διάθεσή σας και θα καταβληθεί με μόνη τη δήλωσή σας ολικά ή μερικά χωρίς καμία από μέρους μας αντίρρηση ή ένσταση και χωρίς να ερευνηθεί το βάσιμο ή μη της απαίτησης μέσα σε τρεις (3) ημέρες από απλή έγγραφη ειδοποίησή σας. Σε περίπτωση κατάπτωσης της εγγύησης το ποσό της κατάπτωσης υπόκειται στο εκάστοτε ισχύον τέλος χαρτοσήμου, το οποίο και μας βαρύνει. Η παρούσα εγγύησή μας αφορά μόνο στην παραπάνω αιτία και ισχύει μέχρι την ……………, οπότε γίνεται αυτοδίκαια άκυρη και δεν έχει απέναντί μας καμία ισχύ. </w:t>
      </w:r>
      <w:proofErr w:type="spellStart"/>
      <w:r w:rsidRPr="004E2473">
        <w:rPr>
          <w:rFonts w:eastAsia="Calibri"/>
          <w:lang w:eastAsia="el-GR"/>
        </w:rPr>
        <w:t>Βεβαιούται</w:t>
      </w:r>
      <w:proofErr w:type="spellEnd"/>
      <w:r w:rsidRPr="004E2473">
        <w:rPr>
          <w:rFonts w:eastAsia="Calibri"/>
          <w:lang w:eastAsia="el-GR"/>
        </w:rPr>
        <w:t xml:space="preserve"> υπεύθυνα ότι το ποσό των εγγυητικών μας επιστολών που έχουν δοθεί στο Δημόσιο και τα ΝΠΔΔ, συνυπολογίζοντας και το ποσό της</w:t>
      </w:r>
    </w:p>
    <w:p w:rsidR="00553F2D" w:rsidRPr="004E2473" w:rsidRDefault="00553F2D" w:rsidP="00553F2D">
      <w:pPr>
        <w:overflowPunct/>
        <w:jc w:val="both"/>
        <w:textAlignment w:val="auto"/>
        <w:rPr>
          <w:rFonts w:eastAsia="Calibri"/>
          <w:lang w:eastAsia="el-GR"/>
        </w:rPr>
      </w:pPr>
      <w:r w:rsidRPr="004E2473">
        <w:rPr>
          <w:rFonts w:eastAsia="Calibri"/>
          <w:lang w:eastAsia="el-GR"/>
        </w:rPr>
        <w:t>παρούσας δεν υπερβαίνει το όριο εγγυήσεων που έχει καθοριστεί από το Υπουργείο Οικονομικών για την Τράπεζά μας.</w:t>
      </w:r>
    </w:p>
    <w:p w:rsidR="00553F2D" w:rsidRPr="004E2473" w:rsidRDefault="00553F2D" w:rsidP="00553F2D">
      <w:pPr>
        <w:overflowPunct/>
        <w:jc w:val="both"/>
        <w:textAlignment w:val="auto"/>
        <w:rPr>
          <w:rFonts w:eastAsia="Calibri"/>
          <w:lang w:eastAsia="el-GR"/>
        </w:rPr>
      </w:pPr>
    </w:p>
    <w:p w:rsidR="00553F2D" w:rsidRPr="004E2473" w:rsidRDefault="00553F2D" w:rsidP="00553F2D">
      <w:pPr>
        <w:overflowPunct/>
        <w:jc w:val="both"/>
        <w:textAlignment w:val="auto"/>
        <w:rPr>
          <w:b/>
          <w:lang w:eastAsia="el-GR"/>
        </w:rPr>
      </w:pPr>
      <w:r w:rsidRPr="004E2473">
        <w:rPr>
          <w:rFonts w:eastAsia="Calibri"/>
          <w:b/>
          <w:lang w:eastAsia="el-GR"/>
        </w:rPr>
        <w:t>(Εξουσιοδοτημένη Υπογραφή)</w:t>
      </w:r>
    </w:p>
    <w:p w:rsidR="00553F2D" w:rsidRPr="004E2473" w:rsidRDefault="00553F2D" w:rsidP="00553F2D">
      <w:pPr>
        <w:overflowPunct/>
        <w:autoSpaceDE/>
        <w:autoSpaceDN/>
        <w:adjustRightInd/>
        <w:spacing w:line="360" w:lineRule="auto"/>
        <w:jc w:val="center"/>
        <w:textAlignment w:val="auto"/>
        <w:rPr>
          <w:b/>
          <w:lang w:eastAsia="el-GR"/>
        </w:rPr>
      </w:pPr>
    </w:p>
    <w:p w:rsidR="00553F2D" w:rsidRPr="004E2473" w:rsidRDefault="00553F2D" w:rsidP="00553F2D">
      <w:pPr>
        <w:overflowPunct/>
        <w:autoSpaceDE/>
        <w:autoSpaceDN/>
        <w:adjustRightInd/>
        <w:spacing w:line="360" w:lineRule="auto"/>
        <w:jc w:val="center"/>
        <w:textAlignment w:val="auto"/>
        <w:rPr>
          <w:b/>
          <w:lang w:eastAsia="el-GR"/>
        </w:rPr>
      </w:pPr>
    </w:p>
    <w:p w:rsidR="00553F2D" w:rsidRPr="004E2473" w:rsidRDefault="00553F2D" w:rsidP="00553F2D">
      <w:pPr>
        <w:overflowPunct/>
        <w:autoSpaceDE/>
        <w:autoSpaceDN/>
        <w:adjustRightInd/>
        <w:spacing w:line="360" w:lineRule="auto"/>
        <w:jc w:val="center"/>
        <w:textAlignment w:val="auto"/>
        <w:rPr>
          <w:b/>
          <w:lang w:eastAsia="el-GR"/>
        </w:rPr>
      </w:pPr>
    </w:p>
    <w:p w:rsidR="00553F2D" w:rsidRPr="004E2473" w:rsidRDefault="00553F2D" w:rsidP="00553F2D">
      <w:pPr>
        <w:overflowPunct/>
        <w:autoSpaceDE/>
        <w:autoSpaceDN/>
        <w:adjustRightInd/>
        <w:spacing w:line="360" w:lineRule="auto"/>
        <w:jc w:val="center"/>
        <w:textAlignment w:val="auto"/>
        <w:rPr>
          <w:b/>
          <w:lang w:eastAsia="el-GR"/>
        </w:rPr>
      </w:pPr>
      <w:r w:rsidRPr="004E2473">
        <w:rPr>
          <w:b/>
          <w:lang w:val="en-US" w:eastAsia="el-GR"/>
        </w:rPr>
        <w:br w:type="page"/>
      </w:r>
    </w:p>
    <w:p w:rsidR="00553F2D" w:rsidRPr="004E2473" w:rsidRDefault="00553F2D" w:rsidP="00553F2D">
      <w:pPr>
        <w:overflowPunct/>
        <w:autoSpaceDE/>
        <w:autoSpaceDN/>
        <w:adjustRightInd/>
        <w:spacing w:line="360" w:lineRule="auto"/>
        <w:jc w:val="center"/>
        <w:textAlignment w:val="auto"/>
        <w:rPr>
          <w:b/>
          <w:lang w:eastAsia="el-GR"/>
        </w:rPr>
      </w:pPr>
    </w:p>
    <w:p w:rsidR="00553F2D" w:rsidRPr="004E2473" w:rsidRDefault="00553F2D" w:rsidP="00553F2D">
      <w:pPr>
        <w:overflowPunct/>
        <w:autoSpaceDE/>
        <w:autoSpaceDN/>
        <w:adjustRightInd/>
        <w:spacing w:line="360" w:lineRule="auto"/>
        <w:jc w:val="center"/>
        <w:textAlignment w:val="auto"/>
        <w:rPr>
          <w:b/>
          <w:lang w:val="en-US" w:eastAsia="el-GR"/>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88"/>
      </w:tblGrid>
      <w:tr w:rsidR="00553F2D" w:rsidRPr="004E2473" w:rsidTr="00557A6B">
        <w:trPr>
          <w:trHeight w:val="908"/>
        </w:trPr>
        <w:tc>
          <w:tcPr>
            <w:tcW w:w="9213" w:type="dxa"/>
          </w:tcPr>
          <w:p w:rsidR="00553F2D" w:rsidRPr="004E2473" w:rsidRDefault="00553F2D" w:rsidP="00557A6B">
            <w:pPr>
              <w:spacing w:after="120" w:line="276" w:lineRule="auto"/>
              <w:jc w:val="center"/>
              <w:rPr>
                <w:b/>
                <w:lang w:eastAsia="el-GR"/>
              </w:rPr>
            </w:pPr>
          </w:p>
          <w:p w:rsidR="00553F2D" w:rsidRPr="004E2473" w:rsidRDefault="00EA7FA5" w:rsidP="00557A6B">
            <w:pPr>
              <w:spacing w:after="120" w:line="276" w:lineRule="auto"/>
              <w:jc w:val="center"/>
              <w:rPr>
                <w:b/>
                <w:lang w:eastAsia="el-GR"/>
              </w:rPr>
            </w:pPr>
            <w:r>
              <w:rPr>
                <w:b/>
                <w:lang w:eastAsia="el-GR"/>
              </w:rPr>
              <w:t xml:space="preserve">ΠΑΡΑΡΤΗΜΑ </w:t>
            </w:r>
            <w:r w:rsidR="00553F2D" w:rsidRPr="004E2473">
              <w:rPr>
                <w:b/>
                <w:lang w:eastAsia="el-GR"/>
              </w:rPr>
              <w:t>:</w:t>
            </w:r>
          </w:p>
          <w:p w:rsidR="00553F2D" w:rsidRPr="004E2473" w:rsidRDefault="00553F2D" w:rsidP="00557A6B">
            <w:pPr>
              <w:spacing w:after="120" w:line="276" w:lineRule="auto"/>
              <w:jc w:val="center"/>
              <w:rPr>
                <w:b/>
                <w:lang w:eastAsia="el-GR"/>
              </w:rPr>
            </w:pPr>
            <w:r w:rsidRPr="004E2473">
              <w:rPr>
                <w:b/>
                <w:lang w:eastAsia="el-GR"/>
              </w:rPr>
              <w:t xml:space="preserve">ΣΧΕΔΙΟ ΣΥΜΒΑΣΗΣ </w:t>
            </w:r>
          </w:p>
          <w:p w:rsidR="00553F2D" w:rsidRPr="004E2473" w:rsidRDefault="00553F2D" w:rsidP="00557A6B">
            <w:pPr>
              <w:spacing w:after="120" w:line="276" w:lineRule="auto"/>
              <w:jc w:val="both"/>
              <w:rPr>
                <w:b/>
                <w:lang w:eastAsia="el-GR"/>
              </w:rPr>
            </w:pPr>
          </w:p>
        </w:tc>
      </w:tr>
    </w:tbl>
    <w:p w:rsidR="00553F2D" w:rsidRPr="004E2473" w:rsidRDefault="00553F2D" w:rsidP="00553F2D">
      <w:pPr>
        <w:overflowPunct/>
        <w:autoSpaceDE/>
        <w:autoSpaceDN/>
        <w:adjustRightInd/>
        <w:spacing w:line="360" w:lineRule="auto"/>
        <w:jc w:val="center"/>
        <w:textAlignment w:val="auto"/>
        <w:rPr>
          <w:b/>
          <w:lang w:val="en-US" w:eastAsia="el-GR"/>
        </w:rPr>
      </w:pPr>
    </w:p>
    <w:p w:rsidR="00553F2D" w:rsidRPr="004E2473" w:rsidRDefault="00553F2D" w:rsidP="00553F2D">
      <w:pPr>
        <w:overflowPunct/>
        <w:autoSpaceDE/>
        <w:autoSpaceDN/>
        <w:adjustRightInd/>
        <w:spacing w:line="360" w:lineRule="auto"/>
        <w:jc w:val="center"/>
        <w:textAlignment w:val="auto"/>
        <w:rPr>
          <w:b/>
          <w:lang w:val="en-US" w:eastAsia="el-GR"/>
        </w:rPr>
      </w:pPr>
    </w:p>
    <w:p w:rsidR="00553F2D" w:rsidRPr="004E2473" w:rsidRDefault="00553F2D" w:rsidP="00553F2D">
      <w:pPr>
        <w:overflowPunct/>
        <w:autoSpaceDE/>
        <w:autoSpaceDN/>
        <w:adjustRightInd/>
        <w:spacing w:line="360" w:lineRule="auto"/>
        <w:jc w:val="center"/>
        <w:textAlignment w:val="auto"/>
        <w:rPr>
          <w:rFonts w:eastAsia="Calibri"/>
          <w:b/>
          <w:bCs/>
          <w:lang w:eastAsia="el-GR"/>
        </w:rPr>
      </w:pPr>
      <w:r w:rsidRPr="004E2473">
        <w:rPr>
          <w:b/>
          <w:lang w:val="en-US" w:eastAsia="el-GR"/>
        </w:rPr>
        <w:br w:type="page"/>
      </w:r>
      <w:r w:rsidRPr="004E2473">
        <w:rPr>
          <w:rFonts w:eastAsia="Calibri"/>
          <w:b/>
          <w:bCs/>
          <w:lang w:eastAsia="el-GR"/>
        </w:rPr>
        <w:lastRenderedPageBreak/>
        <w:t xml:space="preserve">ΣΥΜΒΑΣΗ ΓΙΑ ΤΗΝ ΠΡΟΜΗΘΕΙΑ </w:t>
      </w:r>
    </w:p>
    <w:p w:rsidR="00553F2D" w:rsidRPr="004E2473" w:rsidRDefault="00553F2D" w:rsidP="00553F2D">
      <w:pPr>
        <w:overflowPunct/>
        <w:autoSpaceDE/>
        <w:autoSpaceDN/>
        <w:adjustRightInd/>
        <w:spacing w:line="360" w:lineRule="auto"/>
        <w:jc w:val="center"/>
        <w:textAlignment w:val="auto"/>
        <w:rPr>
          <w:rFonts w:eastAsia="Calibri"/>
          <w:b/>
          <w:bCs/>
          <w:lang w:eastAsia="el-GR"/>
        </w:rPr>
      </w:pPr>
      <w:r w:rsidRPr="004E2473">
        <w:rPr>
          <w:rFonts w:eastAsia="Calibri"/>
          <w:b/>
          <w:bCs/>
          <w:lang w:eastAsia="el-GR"/>
        </w:rPr>
        <w:t>ΤΜΗΜΑ.................................</w:t>
      </w:r>
    </w:p>
    <w:p w:rsidR="00553F2D" w:rsidRPr="004E2473" w:rsidRDefault="00553F2D" w:rsidP="00553F2D">
      <w:pPr>
        <w:overflowPunct/>
        <w:jc w:val="center"/>
        <w:textAlignment w:val="auto"/>
        <w:rPr>
          <w:rFonts w:eastAsia="Calibri"/>
          <w:b/>
          <w:bCs/>
          <w:lang w:eastAsia="el-GR"/>
        </w:rPr>
      </w:pPr>
      <w:r w:rsidRPr="004E2473">
        <w:rPr>
          <w:rFonts w:eastAsia="Calibri"/>
          <w:b/>
          <w:bCs/>
          <w:lang w:eastAsia="el-GR"/>
        </w:rPr>
        <w:t>ΕΥΡΩ: ……………..……….</w:t>
      </w:r>
    </w:p>
    <w:p w:rsidR="00553F2D" w:rsidRPr="004E2473" w:rsidRDefault="00553F2D" w:rsidP="00553F2D">
      <w:pPr>
        <w:overflowPunct/>
        <w:textAlignment w:val="auto"/>
        <w:rPr>
          <w:rFonts w:eastAsia="Calibri"/>
          <w:lang w:eastAsia="el-GR"/>
        </w:rPr>
      </w:pPr>
    </w:p>
    <w:p w:rsidR="00553F2D" w:rsidRPr="004E2473" w:rsidRDefault="00553F2D" w:rsidP="00553F2D">
      <w:pPr>
        <w:overflowPunct/>
        <w:jc w:val="both"/>
        <w:textAlignment w:val="auto"/>
        <w:rPr>
          <w:rFonts w:eastAsia="Calibri"/>
          <w:lang w:eastAsia="el-GR"/>
        </w:rPr>
      </w:pPr>
      <w:r w:rsidRPr="004E2473">
        <w:rPr>
          <w:rFonts w:eastAsia="Calibri"/>
          <w:lang w:eastAsia="el-GR"/>
        </w:rPr>
        <w:t>Στα Γιαννιτσά και στο Δημοτικό Κατάστημα, σήμερα ……….2013,  ημέρα ……… και ώρα ……….. οι κατωτέρω συμβαλλόμενοι:</w:t>
      </w:r>
    </w:p>
    <w:p w:rsidR="00553F2D" w:rsidRPr="004E2473" w:rsidRDefault="00553F2D" w:rsidP="00553F2D">
      <w:pPr>
        <w:overflowPunct/>
        <w:jc w:val="both"/>
        <w:textAlignment w:val="auto"/>
        <w:rPr>
          <w:rFonts w:eastAsia="Calibri"/>
          <w:lang w:eastAsia="el-GR"/>
        </w:rPr>
      </w:pPr>
    </w:p>
    <w:p w:rsidR="00553F2D" w:rsidRPr="004E2473" w:rsidRDefault="00553F2D" w:rsidP="00553F2D">
      <w:pPr>
        <w:overflowPunct/>
        <w:jc w:val="both"/>
        <w:textAlignment w:val="auto"/>
        <w:rPr>
          <w:rFonts w:eastAsia="Calibri"/>
          <w:lang w:eastAsia="el-GR"/>
        </w:rPr>
      </w:pPr>
      <w:r w:rsidRPr="004E2473">
        <w:rPr>
          <w:rFonts w:eastAsia="Calibri"/>
          <w:lang w:eastAsia="el-GR"/>
        </w:rPr>
        <w:t xml:space="preserve">α) Γρηγόριος </w:t>
      </w:r>
      <w:proofErr w:type="spellStart"/>
      <w:r w:rsidRPr="004E2473">
        <w:rPr>
          <w:rFonts w:eastAsia="Calibri"/>
          <w:lang w:eastAsia="el-GR"/>
        </w:rPr>
        <w:t>Στάμκος</w:t>
      </w:r>
      <w:proofErr w:type="spellEnd"/>
      <w:r w:rsidRPr="004E2473">
        <w:rPr>
          <w:rFonts w:eastAsia="Calibri"/>
          <w:lang w:eastAsia="el-GR"/>
        </w:rPr>
        <w:t>, Δήμαρχος, ενεργών στην περίπτωση αυτή ως νόμιμος εκπρόσωπος του Δήμου Πέλλας, με ΑΦΜ. …………………… και η/ο</w:t>
      </w:r>
    </w:p>
    <w:p w:rsidR="00553F2D" w:rsidRPr="004E2473" w:rsidRDefault="00553F2D" w:rsidP="00553F2D">
      <w:pPr>
        <w:overflowPunct/>
        <w:jc w:val="both"/>
        <w:textAlignment w:val="auto"/>
        <w:rPr>
          <w:rFonts w:eastAsia="Calibri"/>
          <w:lang w:eastAsia="el-GR"/>
        </w:rPr>
      </w:pPr>
    </w:p>
    <w:p w:rsidR="00553F2D" w:rsidRPr="004E2473" w:rsidRDefault="00553F2D" w:rsidP="00553F2D">
      <w:pPr>
        <w:overflowPunct/>
        <w:jc w:val="both"/>
        <w:textAlignment w:val="auto"/>
        <w:rPr>
          <w:rFonts w:eastAsia="Calibri"/>
          <w:lang w:eastAsia="el-GR"/>
        </w:rPr>
      </w:pPr>
      <w:r w:rsidRPr="004E2473">
        <w:rPr>
          <w:rFonts w:eastAsia="Calibri"/>
          <w:lang w:eastAsia="el-GR"/>
        </w:rPr>
        <w:t xml:space="preserve">β)… Η εταιρεία με την επωνυμία ……………………….. και τον διακριτικό τίτλο ……………………………, που εδρεύει στην ………………………… , οδός …… , Τ.Κ. ……., </w:t>
      </w:r>
      <w:proofErr w:type="spellStart"/>
      <w:r w:rsidRPr="004E2473">
        <w:rPr>
          <w:rFonts w:eastAsia="Calibri"/>
          <w:lang w:eastAsia="el-GR"/>
        </w:rPr>
        <w:t>τηλ</w:t>
      </w:r>
      <w:proofErr w:type="spellEnd"/>
      <w:r w:rsidRPr="004E2473">
        <w:rPr>
          <w:rFonts w:eastAsia="Calibri"/>
          <w:lang w:eastAsia="el-GR"/>
        </w:rPr>
        <w:t xml:space="preserve">. ………….., </w:t>
      </w:r>
      <w:proofErr w:type="spellStart"/>
      <w:r w:rsidRPr="004E2473">
        <w:rPr>
          <w:rFonts w:eastAsia="Calibri"/>
          <w:lang w:eastAsia="el-GR"/>
        </w:rPr>
        <w:t>fax</w:t>
      </w:r>
      <w:proofErr w:type="spellEnd"/>
      <w:r w:rsidRPr="004E2473">
        <w:rPr>
          <w:rFonts w:eastAsia="Calibri"/>
          <w:lang w:eastAsia="el-GR"/>
        </w:rPr>
        <w:t xml:space="preserve">:………., έχει Αριθμό Φορολογικού Μητρώου (Α.Φ.Μ.) …………….., υπάγεται στη Δ.Ο.Υ. ……………….. και εκπροσωπείται νόμιμα για την υπογραφή της σύμβασης από τον …………………………., κάτοικο …………………, οδός …….., αριθμός …………….., με Α.Δ.Τ. ……………………, που ανέλαβε την προμήθεια ............................... με την ..................... απόφαση της Οικονομικής Επιτροπής, (στο εξής καλουμένη ΑΝΑΔΟΧΟΣ), συμφώνησαν και αποδέχτηκαν τα ακόλουθα:), </w:t>
      </w:r>
    </w:p>
    <w:p w:rsidR="00553F2D" w:rsidRPr="004E2473" w:rsidRDefault="00553F2D" w:rsidP="00553F2D">
      <w:pPr>
        <w:overflowPunct/>
        <w:jc w:val="both"/>
        <w:textAlignment w:val="auto"/>
        <w:rPr>
          <w:rFonts w:eastAsia="Calibri"/>
          <w:lang w:eastAsia="el-GR"/>
        </w:rPr>
      </w:pPr>
    </w:p>
    <w:p w:rsidR="00553F2D" w:rsidRPr="004E2473" w:rsidRDefault="00553F2D" w:rsidP="00553F2D">
      <w:pPr>
        <w:overflowPunct/>
        <w:jc w:val="center"/>
        <w:textAlignment w:val="auto"/>
        <w:rPr>
          <w:rFonts w:eastAsia="Calibri"/>
          <w:b/>
          <w:lang w:eastAsia="el-GR"/>
        </w:rPr>
      </w:pPr>
      <w:r w:rsidRPr="004E2473">
        <w:rPr>
          <w:rFonts w:eastAsia="Calibri"/>
          <w:b/>
          <w:lang w:eastAsia="el-GR"/>
        </w:rPr>
        <w:t>Ο Δήμαρχος Πέλλας έχοντας υπόψη:</w:t>
      </w:r>
    </w:p>
    <w:p w:rsidR="00553F2D" w:rsidRPr="004E2473" w:rsidRDefault="00553F2D" w:rsidP="00553F2D">
      <w:pPr>
        <w:overflowPunct/>
        <w:textAlignment w:val="auto"/>
        <w:rPr>
          <w:rFonts w:eastAsia="Calibri"/>
          <w:b/>
          <w:lang w:eastAsia="el-GR"/>
        </w:rPr>
      </w:pPr>
    </w:p>
    <w:p w:rsidR="00553F2D" w:rsidRPr="004E2473" w:rsidRDefault="00553F2D" w:rsidP="00553F2D">
      <w:pPr>
        <w:pStyle w:val="Default"/>
        <w:numPr>
          <w:ilvl w:val="0"/>
          <w:numId w:val="1"/>
        </w:numPr>
        <w:spacing w:after="120"/>
        <w:ind w:left="0" w:firstLine="0"/>
        <w:jc w:val="both"/>
        <w:rPr>
          <w:rFonts w:ascii="Times New Roman" w:hAnsi="Times New Roman" w:cs="Times New Roman"/>
          <w:color w:val="auto"/>
          <w:sz w:val="20"/>
          <w:szCs w:val="20"/>
        </w:rPr>
      </w:pPr>
      <w:r w:rsidRPr="004E2473">
        <w:rPr>
          <w:rFonts w:ascii="Times New Roman" w:hAnsi="Times New Roman" w:cs="Times New Roman"/>
          <w:color w:val="auto"/>
          <w:sz w:val="20"/>
          <w:szCs w:val="20"/>
        </w:rPr>
        <w:t>Το Ν.4281/14 (ΦΕΚ 160 Α/08-08-2014) : Μέτρα στήριξης και ανάπτυξης της ελληνικής οικονομίας, οργανωτικά θέματα Υπουργείου Οικονομικών και άλλες διατάξεις.</w:t>
      </w:r>
    </w:p>
    <w:p w:rsidR="00553F2D" w:rsidRPr="004E2473" w:rsidRDefault="00553F2D" w:rsidP="00553F2D">
      <w:pPr>
        <w:pStyle w:val="Default"/>
        <w:numPr>
          <w:ilvl w:val="0"/>
          <w:numId w:val="1"/>
        </w:numPr>
        <w:spacing w:after="120"/>
        <w:ind w:left="0" w:firstLine="0"/>
        <w:jc w:val="both"/>
        <w:rPr>
          <w:rFonts w:ascii="Times New Roman" w:hAnsi="Times New Roman" w:cs="Times New Roman"/>
          <w:color w:val="auto"/>
          <w:sz w:val="20"/>
          <w:szCs w:val="20"/>
        </w:rPr>
      </w:pPr>
      <w:r w:rsidRPr="004E2473">
        <w:rPr>
          <w:rFonts w:ascii="Times New Roman" w:hAnsi="Times New Roman" w:cs="Times New Roman"/>
          <w:color w:val="auto"/>
          <w:sz w:val="20"/>
          <w:szCs w:val="20"/>
        </w:rPr>
        <w:t>Το Ν. 3852/2010 «Νέα Αρχιτεκτονική της Αυτοδιοίκησης και της Αποκεντρωμένης Διοίκησης-Πρόγραμμα Καλλικράτης» (ΦΕΚ 87Α).</w:t>
      </w:r>
    </w:p>
    <w:p w:rsidR="00553F2D" w:rsidRPr="004E2473" w:rsidRDefault="00553F2D" w:rsidP="00553F2D">
      <w:pPr>
        <w:numPr>
          <w:ilvl w:val="0"/>
          <w:numId w:val="1"/>
        </w:numPr>
        <w:overflowPunct/>
        <w:autoSpaceDE/>
        <w:autoSpaceDN/>
        <w:adjustRightInd/>
        <w:spacing w:after="120"/>
        <w:ind w:left="0" w:firstLine="0"/>
        <w:jc w:val="both"/>
        <w:textAlignment w:val="auto"/>
        <w:rPr>
          <w:lang w:eastAsia="el-GR"/>
        </w:rPr>
      </w:pPr>
      <w:r w:rsidRPr="004E2473">
        <w:rPr>
          <w:lang w:eastAsia="el-GR"/>
        </w:rPr>
        <w:t xml:space="preserve">Το N. 3463/2006 «Δημοτικός και κοινοτικός κώδικας» και την Εγκύκλιο 2 (Αρ. </w:t>
      </w:r>
      <w:proofErr w:type="spellStart"/>
      <w:r w:rsidRPr="004E2473">
        <w:rPr>
          <w:lang w:eastAsia="el-GR"/>
        </w:rPr>
        <w:t>πρωτ</w:t>
      </w:r>
      <w:proofErr w:type="spellEnd"/>
      <w:r w:rsidRPr="004E2473">
        <w:rPr>
          <w:lang w:eastAsia="el-GR"/>
        </w:rPr>
        <w:t xml:space="preserve">. 2037/11-1-2007) του ΥΠ.ΕΣ.Δ.Δ.Α. </w:t>
      </w:r>
    </w:p>
    <w:p w:rsidR="00553F2D" w:rsidRPr="004E2473" w:rsidRDefault="00553F2D" w:rsidP="00553F2D">
      <w:pPr>
        <w:numPr>
          <w:ilvl w:val="0"/>
          <w:numId w:val="1"/>
        </w:numPr>
        <w:overflowPunct/>
        <w:autoSpaceDE/>
        <w:autoSpaceDN/>
        <w:adjustRightInd/>
        <w:spacing w:after="120"/>
        <w:ind w:left="0" w:firstLine="0"/>
        <w:jc w:val="both"/>
        <w:textAlignment w:val="auto"/>
        <w:rPr>
          <w:lang w:eastAsia="el-GR"/>
        </w:rPr>
      </w:pPr>
      <w:r w:rsidRPr="004E2473">
        <w:rPr>
          <w:lang w:eastAsia="el-GR"/>
        </w:rPr>
        <w:t>Την Οδηγία 2004/18/ΕΚ του Ευρωπαϊκού Κοινοβουλίου και του Συμβουλίου, της 31ης Μαρτίου 2004, «περί συντονισμού των διαδικασιών σύναψης δημοσίων συμβάσεων έργων, προμηθειών και υπηρεσιών», όπως τροποποιήθηκε με την Οδηγία 2005/51/ΕΚ της Επιτροπής της 7ης Σεπτεμβρίου 2005 για τη  τροποποίηση του Παραρτήματος ΧΧ της οδηγίας 2004/17/ΕΚ και του παραρτήματος VΙΙΙ της οδηγίας 2004/18/ΕΚ του Ευρωπαϊκού Συμβουλίου περί δημόσιων συμβάσεων και τον Κανονισμό 2083 /2005 Της 19Ης Δεκεμβρίου 2005 για την τροποποίηση των οδηγιών 2004/17/ΕΚ και 2004/18/ΕΚ του Ευρωπαϊκού Κοινοβουλίου και του Συμβουλίου όσον αφορά τα κατώτατα όρια εφαρμογής τους κατά τη διαδικασία σύναψης συμβάσεων).</w:t>
      </w:r>
    </w:p>
    <w:p w:rsidR="00553F2D" w:rsidRPr="004E2473" w:rsidRDefault="00553F2D" w:rsidP="00553F2D">
      <w:pPr>
        <w:numPr>
          <w:ilvl w:val="0"/>
          <w:numId w:val="1"/>
        </w:numPr>
        <w:overflowPunct/>
        <w:autoSpaceDE/>
        <w:autoSpaceDN/>
        <w:adjustRightInd/>
        <w:spacing w:after="120"/>
        <w:ind w:left="0" w:firstLine="0"/>
        <w:jc w:val="both"/>
        <w:textAlignment w:val="auto"/>
        <w:rPr>
          <w:lang w:eastAsia="el-GR"/>
        </w:rPr>
      </w:pPr>
      <w:r w:rsidRPr="004E2473">
        <w:rPr>
          <w:lang w:eastAsia="el-GR"/>
        </w:rPr>
        <w:t xml:space="preserve">Το Π.Δ. 60/2007 (ΦΕΚ 64/Α/16-3-2007) περί προσαρμογής της Ελληνικής Νομοθεσίας στις διατάξεις της Οδηγίας 2004/18/ΕΚ "περί συντονισμού των διαδικασιών σύναψης δημοσίων συμβάσεων έργων, προμηθειών και υπηρεσιών", όπως τροποποιήθηκε με την Οδηγία 2005/51/ΕΚ της Επιτροπής και την Οδηγία 2005/75/ΕΚ του Ευρωπαϊκού Κοινοβουλίου και του Συμβουλίου της 16ης Νοεμβρίου 2005. </w:t>
      </w:r>
    </w:p>
    <w:p w:rsidR="00553F2D" w:rsidRPr="004E2473" w:rsidRDefault="00553F2D" w:rsidP="00553F2D">
      <w:pPr>
        <w:numPr>
          <w:ilvl w:val="0"/>
          <w:numId w:val="1"/>
        </w:numPr>
        <w:overflowPunct/>
        <w:autoSpaceDE/>
        <w:autoSpaceDN/>
        <w:adjustRightInd/>
        <w:spacing w:after="120"/>
        <w:ind w:left="0" w:firstLine="0"/>
        <w:jc w:val="both"/>
        <w:textAlignment w:val="auto"/>
      </w:pPr>
      <w:r w:rsidRPr="004E2473">
        <w:t>Το Π.Δ. 118/2007 (ΦΕΚ 150/Α/10-7-2007) «</w:t>
      </w:r>
      <w:r w:rsidRPr="004E2473">
        <w:rPr>
          <w:lang w:eastAsia="el-GR"/>
        </w:rPr>
        <w:t>Κανονισμός Προμηθειών Δημοσίου (Κ.Π.Δ.)»</w:t>
      </w:r>
    </w:p>
    <w:p w:rsidR="00553F2D" w:rsidRPr="004E2473" w:rsidRDefault="00553F2D" w:rsidP="00553F2D">
      <w:pPr>
        <w:numPr>
          <w:ilvl w:val="0"/>
          <w:numId w:val="1"/>
        </w:numPr>
        <w:overflowPunct/>
        <w:autoSpaceDE/>
        <w:autoSpaceDN/>
        <w:adjustRightInd/>
        <w:spacing w:after="120"/>
        <w:ind w:left="0" w:firstLine="0"/>
        <w:jc w:val="both"/>
        <w:textAlignment w:val="auto"/>
        <w:rPr>
          <w:lang w:eastAsia="el-GR"/>
        </w:rPr>
      </w:pPr>
      <w:r w:rsidRPr="004E2473">
        <w:rPr>
          <w:lang w:eastAsia="el-GR"/>
        </w:rPr>
        <w:t>Το Ν. 2286/95 «Προμήθειες του Δημοσίου Τομέα και Ρυθμίσεις συναφών θεμάτων». (Φ.Ε.Κ. 19/Α)</w:t>
      </w:r>
    </w:p>
    <w:p w:rsidR="00553F2D" w:rsidRPr="004E2473" w:rsidRDefault="00553F2D" w:rsidP="00553F2D">
      <w:pPr>
        <w:numPr>
          <w:ilvl w:val="0"/>
          <w:numId w:val="1"/>
        </w:numPr>
        <w:overflowPunct/>
        <w:autoSpaceDE/>
        <w:autoSpaceDN/>
        <w:adjustRightInd/>
        <w:spacing w:after="120"/>
        <w:ind w:left="0" w:firstLine="0"/>
        <w:jc w:val="both"/>
        <w:textAlignment w:val="auto"/>
        <w:rPr>
          <w:lang w:eastAsia="el-GR"/>
        </w:rPr>
      </w:pPr>
      <w:r w:rsidRPr="004E2473">
        <w:rPr>
          <w:lang w:eastAsia="el-GR"/>
        </w:rPr>
        <w:t>Την απόφαση του Υπ. Εσωτερικών 11389/93 «Ενιαίος κανονισμός προμηθειών οργανισμών Τοπικής Αυτοδιοίκησης». (Φ.Ε.Κ. 185/Β)</w:t>
      </w:r>
    </w:p>
    <w:p w:rsidR="00553F2D" w:rsidRPr="004E2473" w:rsidRDefault="00553F2D" w:rsidP="00553F2D">
      <w:pPr>
        <w:numPr>
          <w:ilvl w:val="0"/>
          <w:numId w:val="1"/>
        </w:numPr>
        <w:overflowPunct/>
        <w:autoSpaceDE/>
        <w:autoSpaceDN/>
        <w:adjustRightInd/>
        <w:spacing w:after="120"/>
        <w:ind w:left="0" w:firstLine="0"/>
        <w:jc w:val="both"/>
        <w:textAlignment w:val="auto"/>
        <w:rPr>
          <w:lang w:eastAsia="el-GR"/>
        </w:rPr>
      </w:pPr>
      <w:r w:rsidRPr="004E2473">
        <w:rPr>
          <w:lang w:eastAsia="el-GR"/>
        </w:rPr>
        <w:t xml:space="preserve">Το Ν. 3861/2010 «Ενίσχυση της διαφάνειας με την υποχρεωτική ανάρτηση νόμων και πράξεων των κυβερνητικών και διοικητικών και </w:t>
      </w:r>
      <w:proofErr w:type="spellStart"/>
      <w:r w:rsidRPr="004E2473">
        <w:rPr>
          <w:lang w:eastAsia="el-GR"/>
        </w:rPr>
        <w:t>αυτοδιοικητικών</w:t>
      </w:r>
      <w:proofErr w:type="spellEnd"/>
      <w:r w:rsidRPr="004E2473">
        <w:rPr>
          <w:lang w:eastAsia="el-GR"/>
        </w:rPr>
        <w:t xml:space="preserve"> οργάνων στο διαδίκτυο –Πρόγραμμα Διαύγεια- και άλλες διατάξεις». </w:t>
      </w:r>
    </w:p>
    <w:p w:rsidR="00553F2D" w:rsidRPr="004E2473" w:rsidRDefault="00553F2D" w:rsidP="00553F2D">
      <w:pPr>
        <w:numPr>
          <w:ilvl w:val="0"/>
          <w:numId w:val="1"/>
        </w:numPr>
        <w:overflowPunct/>
        <w:autoSpaceDE/>
        <w:autoSpaceDN/>
        <w:adjustRightInd/>
        <w:spacing w:after="120"/>
        <w:ind w:left="0" w:firstLine="0"/>
        <w:jc w:val="both"/>
        <w:textAlignment w:val="auto"/>
        <w:rPr>
          <w:lang w:eastAsia="el-GR"/>
        </w:rPr>
      </w:pPr>
      <w:r w:rsidRPr="004E2473">
        <w:rPr>
          <w:lang w:eastAsia="el-GR"/>
        </w:rPr>
        <w:t xml:space="preserve">Το Ν. 2198/94 άρθρο 24, σχετικά με την Παρακράτηση φόρου εισοδήματος </w:t>
      </w:r>
      <w:proofErr w:type="spellStart"/>
      <w:r w:rsidRPr="004E2473">
        <w:rPr>
          <w:lang w:eastAsia="el-GR"/>
        </w:rPr>
        <w:t>κ.λ.π</w:t>
      </w:r>
      <w:proofErr w:type="spellEnd"/>
      <w:r w:rsidRPr="004E2473">
        <w:rPr>
          <w:lang w:eastAsia="el-GR"/>
        </w:rPr>
        <w:t>. (Φ.Ε.Κ. 43)</w:t>
      </w:r>
    </w:p>
    <w:p w:rsidR="00553F2D" w:rsidRPr="004E2473" w:rsidRDefault="00553F2D" w:rsidP="00553F2D">
      <w:pPr>
        <w:numPr>
          <w:ilvl w:val="0"/>
          <w:numId w:val="1"/>
        </w:numPr>
        <w:overflowPunct/>
        <w:autoSpaceDE/>
        <w:autoSpaceDN/>
        <w:adjustRightInd/>
        <w:spacing w:after="120"/>
        <w:ind w:left="0" w:firstLine="0"/>
        <w:jc w:val="both"/>
        <w:textAlignment w:val="auto"/>
        <w:rPr>
          <w:lang w:eastAsia="el-GR"/>
        </w:rPr>
      </w:pPr>
      <w:r w:rsidRPr="004E2473">
        <w:rPr>
          <w:lang w:eastAsia="el-GR"/>
        </w:rPr>
        <w:t>Το Ν. 2503/97 άρθρο 13 παρ.5 (Φ.Ε.Κ. 107/Α), του Ν. 2238/94 άρθρο 55 παρ.1στ (Φ.Ε.Κ. 151/Α) και του Ν. 1726/44 άρθρο 3 παρ.1β (Φ.Ε.Κ. 190/Α)</w:t>
      </w:r>
    </w:p>
    <w:p w:rsidR="00553F2D" w:rsidRPr="004E2473" w:rsidRDefault="00553F2D" w:rsidP="00553F2D">
      <w:pPr>
        <w:numPr>
          <w:ilvl w:val="0"/>
          <w:numId w:val="1"/>
        </w:numPr>
        <w:overflowPunct/>
        <w:autoSpaceDE/>
        <w:autoSpaceDN/>
        <w:adjustRightInd/>
        <w:spacing w:after="120"/>
        <w:ind w:left="0" w:firstLine="0"/>
        <w:jc w:val="both"/>
        <w:textAlignment w:val="auto"/>
        <w:rPr>
          <w:lang w:eastAsia="el-GR"/>
        </w:rPr>
      </w:pPr>
      <w:r w:rsidRPr="004E2473">
        <w:rPr>
          <w:lang w:eastAsia="el-GR"/>
        </w:rPr>
        <w:lastRenderedPageBreak/>
        <w:t xml:space="preserve">Το Ν. 3548/2007 (ΦΕΚ 68/20-6-2007) «Καταχώρηση δημοσιεύσεων των φορέων του Δημοσίου στο νομαρχιακό και τοπικό τύπο και άλλες διατάξεις» όπως αυτός τροποποιήθηκε και συμπληρώθηκε με τον Ν. 3801/2009 (ΦΕΚ 163/4-9-2009), άρθρο 46 «Πληρωμή δαπάνης δημοσίευσης» </w:t>
      </w:r>
    </w:p>
    <w:p w:rsidR="00553F2D" w:rsidRPr="004E2473" w:rsidRDefault="00553F2D" w:rsidP="00553F2D">
      <w:pPr>
        <w:numPr>
          <w:ilvl w:val="0"/>
          <w:numId w:val="1"/>
        </w:numPr>
        <w:overflowPunct/>
        <w:autoSpaceDE/>
        <w:autoSpaceDN/>
        <w:adjustRightInd/>
        <w:spacing w:after="120"/>
        <w:ind w:left="0" w:firstLine="0"/>
        <w:jc w:val="both"/>
        <w:textAlignment w:val="auto"/>
        <w:rPr>
          <w:lang w:eastAsia="el-GR"/>
        </w:rPr>
      </w:pPr>
      <w:r w:rsidRPr="004E2473">
        <w:rPr>
          <w:lang w:eastAsia="el-GR"/>
        </w:rPr>
        <w:t xml:space="preserve">Την εγκύκλιο 11 (Αρ. </w:t>
      </w:r>
      <w:proofErr w:type="spellStart"/>
      <w:r w:rsidRPr="004E2473">
        <w:rPr>
          <w:lang w:eastAsia="el-GR"/>
        </w:rPr>
        <w:t>πρωτ</w:t>
      </w:r>
      <w:proofErr w:type="spellEnd"/>
      <w:r w:rsidRPr="004E2473">
        <w:rPr>
          <w:lang w:eastAsia="el-GR"/>
        </w:rPr>
        <w:t xml:space="preserve">. 27754/28/6/2010) του Υπ. Εσωτερικών «Αποδοχή της αρ. 204/2010 γνωμοδότησης του Δ΄ Τμήματος του Ν.Σ.Κ.- Δαπάνες δημοσιεύσεων διαγωνισμών Δημοσίων Συμβάσεων ΟΤΑ Α΄ </w:t>
      </w:r>
      <w:proofErr w:type="spellStart"/>
      <w:r w:rsidRPr="004E2473">
        <w:rPr>
          <w:lang w:eastAsia="el-GR"/>
        </w:rPr>
        <w:t>βαθμ</w:t>
      </w:r>
      <w:proofErr w:type="spellEnd"/>
      <w:r w:rsidRPr="004E2473">
        <w:rPr>
          <w:lang w:eastAsia="el-GR"/>
        </w:rPr>
        <w:t xml:space="preserve">.» </w:t>
      </w:r>
    </w:p>
    <w:p w:rsidR="00553F2D" w:rsidRPr="004E2473" w:rsidRDefault="00553F2D" w:rsidP="00553F2D">
      <w:pPr>
        <w:numPr>
          <w:ilvl w:val="0"/>
          <w:numId w:val="1"/>
        </w:numPr>
        <w:overflowPunct/>
        <w:autoSpaceDE/>
        <w:autoSpaceDN/>
        <w:adjustRightInd/>
        <w:spacing w:after="120"/>
        <w:ind w:left="0" w:firstLine="0"/>
        <w:jc w:val="both"/>
        <w:textAlignment w:val="auto"/>
        <w:rPr>
          <w:lang w:eastAsia="el-GR"/>
        </w:rPr>
      </w:pPr>
      <w:r w:rsidRPr="004E2473">
        <w:rPr>
          <w:lang w:eastAsia="el-GR"/>
        </w:rPr>
        <w:t xml:space="preserve">Την απόφαση για «Εξαίρεση από την ένταξη στο Ενιαίο Πρόγραμμα Προμηθειών (Ε.Π.Π.) μέχρι 31−12−2013 των προμηθειών που εντάσσονται σε Συγχρηματοδοτούμενα Επιχειρησιακά Προγράμματα (ΕΣΠΑ) ΦΕΚ 688/2013 Τεύχος Β </w:t>
      </w:r>
    </w:p>
    <w:p w:rsidR="00553F2D" w:rsidRPr="004E2473" w:rsidRDefault="00553F2D" w:rsidP="00553F2D">
      <w:pPr>
        <w:numPr>
          <w:ilvl w:val="0"/>
          <w:numId w:val="1"/>
        </w:numPr>
        <w:overflowPunct/>
        <w:autoSpaceDE/>
        <w:autoSpaceDN/>
        <w:adjustRightInd/>
        <w:spacing w:after="120"/>
        <w:ind w:left="0" w:firstLine="0"/>
        <w:jc w:val="both"/>
        <w:textAlignment w:val="auto"/>
        <w:rPr>
          <w:lang w:eastAsia="el-GR"/>
        </w:rPr>
      </w:pPr>
      <w:r w:rsidRPr="004E2473">
        <w:rPr>
          <w:lang w:eastAsia="el-GR"/>
        </w:rPr>
        <w:t>Τον Κανονισμό με αριθμό (ΕΚ) 1083/2006 του Συμβουλίου «Περί γενικών διατάξεων για τα διαρθρωτικά ταμεία».</w:t>
      </w:r>
    </w:p>
    <w:p w:rsidR="00553F2D" w:rsidRPr="004E2473" w:rsidRDefault="00553F2D" w:rsidP="00553F2D">
      <w:pPr>
        <w:numPr>
          <w:ilvl w:val="0"/>
          <w:numId w:val="1"/>
        </w:numPr>
        <w:overflowPunct/>
        <w:autoSpaceDE/>
        <w:autoSpaceDN/>
        <w:adjustRightInd/>
        <w:spacing w:after="120"/>
        <w:ind w:left="0" w:firstLine="0"/>
        <w:jc w:val="both"/>
        <w:textAlignment w:val="auto"/>
        <w:rPr>
          <w:lang w:eastAsia="el-GR"/>
        </w:rPr>
      </w:pPr>
      <w:r w:rsidRPr="004E2473">
        <w:rPr>
          <w:lang w:eastAsia="el-GR"/>
        </w:rPr>
        <w:t>Το Ν. 3614/2007 «Διαχείριση, έλεγχος και εφαρμογή αναπτυξιακών παρεμβάσεων για την προγραμματική περίοδο 2007-2013» (ΦΕΚ 267/τ.Α’/03.12.2007), όπως ισχύει.</w:t>
      </w:r>
    </w:p>
    <w:p w:rsidR="00553F2D" w:rsidRPr="004E2473" w:rsidRDefault="00553F2D" w:rsidP="00553F2D">
      <w:pPr>
        <w:numPr>
          <w:ilvl w:val="0"/>
          <w:numId w:val="1"/>
        </w:numPr>
        <w:overflowPunct/>
        <w:autoSpaceDE/>
        <w:autoSpaceDN/>
        <w:adjustRightInd/>
        <w:spacing w:after="120"/>
        <w:ind w:left="0" w:firstLine="0"/>
        <w:jc w:val="both"/>
        <w:textAlignment w:val="auto"/>
        <w:rPr>
          <w:lang w:eastAsia="el-GR"/>
        </w:rPr>
      </w:pPr>
      <w:r w:rsidRPr="004E2473">
        <w:rPr>
          <w:lang w:eastAsia="el-GR"/>
        </w:rPr>
        <w:t xml:space="preserve">Το  Ν. 4111/13 (ΦΕΚ 18/25.01.2013 τεύχος Α’) Συνταξιοδοτικές </w:t>
      </w:r>
      <w:proofErr w:type="spellStart"/>
      <w:r w:rsidRPr="004E2473">
        <w:rPr>
          <w:lang w:eastAsia="el-GR"/>
        </w:rPr>
        <w:t>ρυθµίσεις</w:t>
      </w:r>
      <w:proofErr w:type="spellEnd"/>
      <w:r w:rsidRPr="004E2473">
        <w:rPr>
          <w:lang w:eastAsia="el-GR"/>
        </w:rPr>
        <w:t xml:space="preserve">, τροποποιήσεις του ν. 4093/ 2012, κύρωση της Πράξης </w:t>
      </w:r>
      <w:proofErr w:type="spellStart"/>
      <w:r w:rsidRPr="004E2473">
        <w:rPr>
          <w:lang w:eastAsia="el-GR"/>
        </w:rPr>
        <w:t>Νοµοθετικού</w:t>
      </w:r>
      <w:proofErr w:type="spellEnd"/>
      <w:r w:rsidRPr="004E2473">
        <w:rPr>
          <w:lang w:eastAsia="el-GR"/>
        </w:rPr>
        <w:t xml:space="preserve"> </w:t>
      </w:r>
      <w:proofErr w:type="spellStart"/>
      <w:r w:rsidRPr="004E2473">
        <w:rPr>
          <w:lang w:eastAsia="el-GR"/>
        </w:rPr>
        <w:t>Περιεχοµένου</w:t>
      </w:r>
      <w:proofErr w:type="spellEnd"/>
      <w:r w:rsidRPr="004E2473">
        <w:rPr>
          <w:lang w:eastAsia="el-GR"/>
        </w:rPr>
        <w:t xml:space="preserve"> «Έγκριση των Σχεδίων των </w:t>
      </w:r>
      <w:proofErr w:type="spellStart"/>
      <w:r w:rsidRPr="004E2473">
        <w:rPr>
          <w:lang w:eastAsia="el-GR"/>
        </w:rPr>
        <w:t>Συµβάσεων</w:t>
      </w:r>
      <w:proofErr w:type="spellEnd"/>
      <w:r w:rsidRPr="004E2473">
        <w:rPr>
          <w:lang w:eastAsia="el-GR"/>
        </w:rPr>
        <w:t xml:space="preserve"> Τροποποίησης της Κύριας </w:t>
      </w:r>
      <w:proofErr w:type="spellStart"/>
      <w:r w:rsidRPr="004E2473">
        <w:rPr>
          <w:lang w:eastAsia="el-GR"/>
        </w:rPr>
        <w:t>Σύµβασης</w:t>
      </w:r>
      <w:proofErr w:type="spellEnd"/>
      <w:r w:rsidRPr="004E2473">
        <w:rPr>
          <w:lang w:eastAsia="el-GR"/>
        </w:rPr>
        <w:t xml:space="preserve"> </w:t>
      </w:r>
      <w:proofErr w:type="spellStart"/>
      <w:r w:rsidRPr="004E2473">
        <w:rPr>
          <w:lang w:eastAsia="el-GR"/>
        </w:rPr>
        <w:t>Χρηµατοδοτικής</w:t>
      </w:r>
      <w:proofErr w:type="spellEnd"/>
      <w:r w:rsidRPr="004E2473">
        <w:rPr>
          <w:lang w:eastAsia="el-GR"/>
        </w:rPr>
        <w:t xml:space="preserve"> Διευκόλυνσης …»</w:t>
      </w:r>
    </w:p>
    <w:p w:rsidR="00553F2D" w:rsidRPr="004E2473" w:rsidRDefault="00553F2D" w:rsidP="00553F2D">
      <w:pPr>
        <w:numPr>
          <w:ilvl w:val="0"/>
          <w:numId w:val="1"/>
        </w:numPr>
        <w:overflowPunct/>
        <w:autoSpaceDE/>
        <w:autoSpaceDN/>
        <w:adjustRightInd/>
        <w:spacing w:after="120"/>
        <w:ind w:left="0" w:firstLine="0"/>
        <w:jc w:val="both"/>
        <w:textAlignment w:val="auto"/>
        <w:rPr>
          <w:lang w:eastAsia="el-GR"/>
        </w:rPr>
      </w:pPr>
    </w:p>
    <w:p w:rsidR="00553F2D" w:rsidRPr="004E2473" w:rsidRDefault="00553F2D" w:rsidP="00553F2D">
      <w:pPr>
        <w:numPr>
          <w:ilvl w:val="0"/>
          <w:numId w:val="1"/>
        </w:numPr>
        <w:overflowPunct/>
        <w:autoSpaceDE/>
        <w:autoSpaceDN/>
        <w:adjustRightInd/>
        <w:spacing w:after="120"/>
        <w:ind w:left="0" w:firstLine="0"/>
        <w:jc w:val="both"/>
        <w:textAlignment w:val="auto"/>
        <w:rPr>
          <w:lang w:eastAsia="el-GR"/>
        </w:rPr>
      </w:pPr>
    </w:p>
    <w:p w:rsidR="00553F2D" w:rsidRPr="004E2473" w:rsidRDefault="00553F2D" w:rsidP="00553F2D">
      <w:pPr>
        <w:numPr>
          <w:ilvl w:val="0"/>
          <w:numId w:val="1"/>
        </w:numPr>
        <w:overflowPunct/>
        <w:autoSpaceDE/>
        <w:autoSpaceDN/>
        <w:adjustRightInd/>
        <w:spacing w:after="120"/>
        <w:ind w:left="0" w:firstLine="0"/>
        <w:jc w:val="both"/>
        <w:textAlignment w:val="auto"/>
        <w:rPr>
          <w:lang w:eastAsia="el-GR"/>
        </w:rPr>
      </w:pPr>
    </w:p>
    <w:p w:rsidR="00553F2D" w:rsidRPr="004E2473" w:rsidRDefault="00553F2D" w:rsidP="00553F2D">
      <w:pPr>
        <w:numPr>
          <w:ilvl w:val="0"/>
          <w:numId w:val="1"/>
        </w:numPr>
        <w:overflowPunct/>
        <w:autoSpaceDE/>
        <w:autoSpaceDN/>
        <w:adjustRightInd/>
        <w:spacing w:after="120"/>
        <w:ind w:left="0" w:firstLine="0"/>
        <w:jc w:val="both"/>
        <w:textAlignment w:val="auto"/>
        <w:rPr>
          <w:lang w:eastAsia="el-GR"/>
        </w:rPr>
      </w:pPr>
    </w:p>
    <w:p w:rsidR="00553F2D" w:rsidRPr="004E2473" w:rsidRDefault="00553F2D" w:rsidP="00553F2D">
      <w:pPr>
        <w:numPr>
          <w:ilvl w:val="0"/>
          <w:numId w:val="1"/>
        </w:numPr>
        <w:overflowPunct/>
        <w:autoSpaceDE/>
        <w:autoSpaceDN/>
        <w:adjustRightInd/>
        <w:spacing w:after="120"/>
        <w:ind w:left="0" w:firstLine="0"/>
        <w:jc w:val="both"/>
        <w:textAlignment w:val="auto"/>
        <w:rPr>
          <w:lang w:eastAsia="el-GR"/>
        </w:rPr>
      </w:pPr>
    </w:p>
    <w:p w:rsidR="00553F2D" w:rsidRPr="004E2473" w:rsidRDefault="00553F2D" w:rsidP="00553F2D">
      <w:pPr>
        <w:numPr>
          <w:ilvl w:val="0"/>
          <w:numId w:val="1"/>
        </w:numPr>
        <w:overflowPunct/>
        <w:autoSpaceDE/>
        <w:autoSpaceDN/>
        <w:adjustRightInd/>
        <w:spacing w:after="120"/>
        <w:ind w:left="0" w:firstLine="0"/>
        <w:jc w:val="both"/>
        <w:textAlignment w:val="auto"/>
        <w:rPr>
          <w:lang w:eastAsia="el-GR"/>
        </w:rPr>
      </w:pPr>
    </w:p>
    <w:p w:rsidR="00553F2D" w:rsidRPr="004E2473" w:rsidRDefault="00553F2D" w:rsidP="00553F2D">
      <w:pPr>
        <w:numPr>
          <w:ilvl w:val="0"/>
          <w:numId w:val="1"/>
        </w:numPr>
        <w:overflowPunct/>
        <w:autoSpaceDE/>
        <w:autoSpaceDN/>
        <w:adjustRightInd/>
        <w:spacing w:after="120"/>
        <w:ind w:left="0" w:firstLine="0"/>
        <w:jc w:val="both"/>
        <w:textAlignment w:val="auto"/>
        <w:rPr>
          <w:lang w:eastAsia="el-GR"/>
        </w:rPr>
      </w:pPr>
    </w:p>
    <w:p w:rsidR="00553F2D" w:rsidRPr="004E2473" w:rsidRDefault="00553F2D" w:rsidP="00553F2D">
      <w:pPr>
        <w:numPr>
          <w:ilvl w:val="0"/>
          <w:numId w:val="1"/>
        </w:numPr>
        <w:overflowPunct/>
        <w:autoSpaceDE/>
        <w:autoSpaceDN/>
        <w:adjustRightInd/>
        <w:spacing w:after="120"/>
        <w:ind w:left="0" w:firstLine="0"/>
        <w:jc w:val="both"/>
        <w:textAlignment w:val="auto"/>
        <w:rPr>
          <w:lang w:eastAsia="el-GR"/>
        </w:rPr>
      </w:pPr>
      <w:r w:rsidRPr="004E2473">
        <w:rPr>
          <w:lang w:eastAsia="el-GR"/>
        </w:rPr>
        <w:t xml:space="preserve">Την με αριθμό ……..Διακήρυξη </w:t>
      </w:r>
      <w:r w:rsidRPr="004E2473">
        <w:rPr>
          <w:bCs/>
          <w:lang w:eastAsia="el-GR"/>
        </w:rPr>
        <w:t xml:space="preserve">Δημόσιου Ανοικτού Διαγωνισμού, </w:t>
      </w:r>
      <w:r w:rsidRPr="004E2473">
        <w:rPr>
          <w:lang w:eastAsia="el-GR"/>
        </w:rPr>
        <w:t xml:space="preserve">με σφραγισμένες προσφορές και με κριτήριο κατακύρωσης </w:t>
      </w:r>
      <w:r w:rsidRPr="004E2473">
        <w:rPr>
          <w:bCs/>
          <w:lang w:eastAsia="el-GR"/>
        </w:rPr>
        <w:t>την πλέον συμφέρουσα από οικονομική άποψη προσφορά για την υλοποίηση του έργου</w:t>
      </w:r>
    </w:p>
    <w:p w:rsidR="00553F2D" w:rsidRPr="004E2473" w:rsidRDefault="00553F2D" w:rsidP="00553F2D">
      <w:pPr>
        <w:numPr>
          <w:ilvl w:val="0"/>
          <w:numId w:val="1"/>
        </w:numPr>
        <w:overflowPunct/>
        <w:autoSpaceDE/>
        <w:autoSpaceDN/>
        <w:adjustRightInd/>
        <w:spacing w:after="120"/>
        <w:ind w:left="0" w:firstLine="0"/>
        <w:jc w:val="both"/>
        <w:textAlignment w:val="auto"/>
        <w:rPr>
          <w:rFonts w:eastAsia="Calibri"/>
          <w:lang w:eastAsia="el-GR"/>
        </w:rPr>
      </w:pPr>
      <w:r w:rsidRPr="004E2473">
        <w:rPr>
          <w:lang w:eastAsia="el-GR"/>
        </w:rPr>
        <w:t xml:space="preserve">Την υποβληθείσα Προσφορά του Αναδόχου για την προμήθεια των ειδών του ΤΜΗΜΑΤΟΣ … «……………………………..», </w:t>
      </w:r>
      <w:r w:rsidRPr="004E2473">
        <w:rPr>
          <w:rFonts w:eastAsia="Calibri"/>
          <w:lang w:eastAsia="el-GR"/>
        </w:rPr>
        <w:t>και το περιεχόμενό της (δικαιολογητικά συμμετοχής, φάκελος τεχνικής προσφοράς, φάκελος οικονομικής προσφοράς) που αποτελεί αναπόσπαστο μέρος της παρούσας Σύμβασης.</w:t>
      </w:r>
    </w:p>
    <w:p w:rsidR="00553F2D" w:rsidRPr="004E2473" w:rsidRDefault="00553F2D" w:rsidP="00553F2D">
      <w:pPr>
        <w:numPr>
          <w:ilvl w:val="0"/>
          <w:numId w:val="1"/>
        </w:numPr>
        <w:overflowPunct/>
        <w:autoSpaceDE/>
        <w:autoSpaceDN/>
        <w:adjustRightInd/>
        <w:spacing w:after="120"/>
        <w:ind w:left="0" w:firstLine="0"/>
        <w:jc w:val="both"/>
        <w:textAlignment w:val="auto"/>
        <w:rPr>
          <w:lang w:eastAsia="el-GR"/>
        </w:rPr>
      </w:pPr>
      <w:r w:rsidRPr="004E2473">
        <w:rPr>
          <w:lang w:eastAsia="el-GR"/>
        </w:rPr>
        <w:t xml:space="preserve">Την με </w:t>
      </w:r>
      <w:proofErr w:type="spellStart"/>
      <w:r w:rsidRPr="004E2473">
        <w:rPr>
          <w:lang w:eastAsia="el-GR"/>
        </w:rPr>
        <w:t>αριθμ</w:t>
      </w:r>
      <w:proofErr w:type="spellEnd"/>
      <w:r w:rsidRPr="004E2473">
        <w:rPr>
          <w:lang w:eastAsia="el-GR"/>
        </w:rPr>
        <w:t xml:space="preserve">. </w:t>
      </w:r>
      <w:proofErr w:type="spellStart"/>
      <w:r w:rsidRPr="004E2473">
        <w:rPr>
          <w:lang w:eastAsia="el-GR"/>
        </w:rPr>
        <w:t>πρωτ</w:t>
      </w:r>
      <w:proofErr w:type="spellEnd"/>
      <w:r w:rsidRPr="004E2473">
        <w:rPr>
          <w:lang w:eastAsia="el-GR"/>
        </w:rPr>
        <w:t xml:space="preserve">. …………………….εισήγηση της Επιτροπής Διενέργειας του Διαγωνισμού προς την Οικονομική Επιτροπή </w:t>
      </w:r>
    </w:p>
    <w:p w:rsidR="00553F2D" w:rsidRPr="004E2473" w:rsidRDefault="00553F2D" w:rsidP="00553F2D">
      <w:pPr>
        <w:numPr>
          <w:ilvl w:val="0"/>
          <w:numId w:val="1"/>
        </w:numPr>
        <w:overflowPunct/>
        <w:autoSpaceDE/>
        <w:autoSpaceDN/>
        <w:adjustRightInd/>
        <w:spacing w:after="120"/>
        <w:ind w:left="0" w:firstLine="0"/>
        <w:jc w:val="both"/>
        <w:textAlignment w:val="auto"/>
        <w:rPr>
          <w:lang w:eastAsia="el-GR"/>
        </w:rPr>
      </w:pPr>
      <w:r w:rsidRPr="004E2473">
        <w:rPr>
          <w:lang w:eastAsia="el-GR"/>
        </w:rPr>
        <w:t>Την απόφαση ……… /…………… της Οικονομικής Επιτροπής με την οποία κατακυρώνει την προμήθεια των ειδών του ΤΜΗΜΑΤΟΣ…… «……………………………..», ΚΑΤΗΓΟΡΙΑΣ/ΩΝ … «……………………….».</w:t>
      </w:r>
    </w:p>
    <w:p w:rsidR="00553F2D" w:rsidRPr="004E2473" w:rsidRDefault="00553F2D" w:rsidP="00553F2D">
      <w:pPr>
        <w:numPr>
          <w:ilvl w:val="0"/>
          <w:numId w:val="1"/>
        </w:numPr>
        <w:overflowPunct/>
        <w:autoSpaceDE/>
        <w:autoSpaceDN/>
        <w:adjustRightInd/>
        <w:spacing w:after="120"/>
        <w:ind w:left="0" w:firstLine="0"/>
        <w:jc w:val="both"/>
        <w:textAlignment w:val="auto"/>
        <w:rPr>
          <w:lang w:eastAsia="el-GR"/>
        </w:rPr>
      </w:pPr>
      <w:r w:rsidRPr="004E2473">
        <w:rPr>
          <w:lang w:eastAsia="el-GR"/>
        </w:rPr>
        <w:t>Την …….Εγγυητική Επιστολή καλής εκτέλεσης με ημερομηνία έκδοσης …… ποσού ………………της Τράπεζας …………………………..</w:t>
      </w:r>
    </w:p>
    <w:p w:rsidR="00553F2D" w:rsidRPr="004E2473" w:rsidRDefault="00553F2D" w:rsidP="00553F2D">
      <w:pPr>
        <w:overflowPunct/>
        <w:jc w:val="center"/>
        <w:textAlignment w:val="auto"/>
        <w:rPr>
          <w:b/>
          <w:lang w:eastAsia="el-GR"/>
        </w:rPr>
      </w:pPr>
      <w:r w:rsidRPr="004E2473">
        <w:rPr>
          <w:b/>
          <w:lang w:eastAsia="el-GR"/>
        </w:rPr>
        <w:t>ΑΝΑΘΕΤΕΙ</w:t>
      </w:r>
    </w:p>
    <w:p w:rsidR="00553F2D" w:rsidRPr="004E2473" w:rsidRDefault="00553F2D" w:rsidP="00553F2D">
      <w:pPr>
        <w:overflowPunct/>
        <w:jc w:val="center"/>
        <w:textAlignment w:val="auto"/>
        <w:rPr>
          <w:b/>
          <w:lang w:eastAsia="el-GR"/>
        </w:rPr>
      </w:pPr>
    </w:p>
    <w:p w:rsidR="00553F2D" w:rsidRPr="004E2473" w:rsidRDefault="00553F2D" w:rsidP="00553F2D">
      <w:pPr>
        <w:overflowPunct/>
        <w:spacing w:after="120"/>
        <w:jc w:val="both"/>
        <w:textAlignment w:val="auto"/>
        <w:rPr>
          <w:highlight w:val="yellow"/>
          <w:lang w:eastAsia="el-GR"/>
        </w:rPr>
      </w:pPr>
      <w:r w:rsidRPr="004E2473">
        <w:rPr>
          <w:lang w:eastAsia="el-GR"/>
        </w:rPr>
        <w:t>Στον δεύτερο των συμβαλλομένων την προμήθεια ……………………………. σύμφωνα με τις εξής διατάξεις:</w:t>
      </w:r>
    </w:p>
    <w:p w:rsidR="00553F2D" w:rsidRPr="004E2473" w:rsidRDefault="00553F2D" w:rsidP="00553F2D">
      <w:pPr>
        <w:overflowPunct/>
        <w:spacing w:after="120"/>
        <w:jc w:val="both"/>
        <w:textAlignment w:val="auto"/>
        <w:rPr>
          <w:highlight w:val="yellow"/>
          <w:lang w:eastAsia="el-GR"/>
        </w:rPr>
      </w:pPr>
    </w:p>
    <w:p w:rsidR="00553F2D" w:rsidRPr="004E2473" w:rsidRDefault="00553F2D" w:rsidP="00553F2D">
      <w:pPr>
        <w:overflowPunct/>
        <w:spacing w:after="120"/>
        <w:jc w:val="both"/>
        <w:textAlignment w:val="auto"/>
        <w:rPr>
          <w:rFonts w:eastAsia="Calibri"/>
          <w:lang w:eastAsia="el-GR"/>
        </w:rPr>
      </w:pPr>
      <w:r w:rsidRPr="004E2473">
        <w:rPr>
          <w:rFonts w:eastAsia="Calibri"/>
          <w:b/>
          <w:bCs/>
          <w:lang w:eastAsia="el-GR"/>
        </w:rPr>
        <w:t>ΑΡΘΡΟ 1</w:t>
      </w:r>
      <w:r w:rsidRPr="004E2473">
        <w:rPr>
          <w:rFonts w:eastAsia="Calibri"/>
          <w:b/>
          <w:bCs/>
          <w:vertAlign w:val="superscript"/>
          <w:lang w:eastAsia="el-GR"/>
        </w:rPr>
        <w:t>ο</w:t>
      </w:r>
      <w:r w:rsidRPr="004E2473">
        <w:rPr>
          <w:rFonts w:eastAsia="Calibri"/>
          <w:b/>
          <w:bCs/>
          <w:lang w:eastAsia="el-GR"/>
        </w:rPr>
        <w:t xml:space="preserve">: </w:t>
      </w:r>
      <w:r w:rsidRPr="004E2473">
        <w:rPr>
          <w:rFonts w:eastAsia="Calibri"/>
          <w:lang w:eastAsia="el-GR"/>
        </w:rPr>
        <w:t>ΣΤΟΙΧΕΙΑ ΤΟΥ ΥΠΟ ΠΡΟΜΗΘΕΙΑ ΕΙΔΟΥΣ</w:t>
      </w:r>
    </w:p>
    <w:p w:rsidR="00553F2D" w:rsidRPr="004E2473" w:rsidRDefault="00553F2D" w:rsidP="00553F2D">
      <w:pPr>
        <w:overflowPunct/>
        <w:spacing w:after="120"/>
        <w:jc w:val="both"/>
        <w:textAlignment w:val="auto"/>
        <w:rPr>
          <w:lang w:eastAsia="el-GR"/>
        </w:rPr>
      </w:pPr>
      <w:r w:rsidRPr="004E2473">
        <w:rPr>
          <w:lang w:eastAsia="el-GR"/>
        </w:rPr>
        <w:t>Ο πρώτος των συμβαλλομένων, αναθέτει στον Ανάδοχο, για λογαριασμό του Δήμου, την προμήθεια των ειδών του .....................(ΤΜΗΜΑΤΟΣ …………) σύμφωνα με τον ακόλουθο πίνακα:</w:t>
      </w:r>
    </w:p>
    <w:p w:rsidR="00553F2D" w:rsidRPr="004E2473" w:rsidRDefault="00553F2D" w:rsidP="00553F2D">
      <w:pPr>
        <w:overflowPunct/>
        <w:spacing w:after="120"/>
        <w:jc w:val="both"/>
        <w:textAlignment w:val="auto"/>
        <w:rPr>
          <w:rFonts w:eastAsia="Calibri"/>
          <w:b/>
          <w:bCs/>
          <w:i/>
          <w:iCs/>
          <w:lang w:eastAsia="el-GR"/>
        </w:rPr>
      </w:pP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5"/>
        <w:gridCol w:w="2527"/>
        <w:gridCol w:w="1381"/>
        <w:gridCol w:w="1273"/>
        <w:gridCol w:w="1969"/>
        <w:gridCol w:w="1970"/>
      </w:tblGrid>
      <w:tr w:rsidR="00553F2D" w:rsidRPr="004E2473" w:rsidTr="00557A6B">
        <w:tc>
          <w:tcPr>
            <w:tcW w:w="595" w:type="dxa"/>
            <w:shd w:val="clear" w:color="auto" w:fill="auto"/>
            <w:vAlign w:val="center"/>
          </w:tcPr>
          <w:p w:rsidR="00553F2D" w:rsidRPr="004E2473" w:rsidRDefault="00553F2D" w:rsidP="00557A6B">
            <w:pPr>
              <w:jc w:val="center"/>
              <w:rPr>
                <w:rFonts w:eastAsia="Calibri"/>
                <w:b/>
                <w:lang w:eastAsia="el-GR"/>
              </w:rPr>
            </w:pPr>
            <w:r w:rsidRPr="004E2473">
              <w:rPr>
                <w:rFonts w:eastAsia="Calibri"/>
                <w:b/>
                <w:lang w:eastAsia="el-GR"/>
              </w:rPr>
              <w:t>Α/Α</w:t>
            </w:r>
          </w:p>
        </w:tc>
        <w:tc>
          <w:tcPr>
            <w:tcW w:w="2527" w:type="dxa"/>
            <w:shd w:val="clear" w:color="auto" w:fill="auto"/>
            <w:vAlign w:val="center"/>
          </w:tcPr>
          <w:p w:rsidR="00553F2D" w:rsidRPr="004E2473" w:rsidRDefault="00553F2D" w:rsidP="00557A6B">
            <w:pPr>
              <w:jc w:val="center"/>
              <w:rPr>
                <w:rFonts w:eastAsia="Calibri"/>
                <w:b/>
                <w:lang w:eastAsia="el-GR"/>
              </w:rPr>
            </w:pPr>
            <w:r w:rsidRPr="004E2473">
              <w:rPr>
                <w:rFonts w:eastAsia="Calibri"/>
                <w:b/>
                <w:lang w:eastAsia="el-GR"/>
              </w:rPr>
              <w:t>ΠΕΡΙΓΡΑΦΗ ΕΙΔΩΝ</w:t>
            </w:r>
          </w:p>
        </w:tc>
        <w:tc>
          <w:tcPr>
            <w:tcW w:w="1381" w:type="dxa"/>
            <w:shd w:val="clear" w:color="auto" w:fill="auto"/>
            <w:vAlign w:val="center"/>
          </w:tcPr>
          <w:p w:rsidR="00553F2D" w:rsidRPr="004E2473" w:rsidRDefault="00553F2D" w:rsidP="00557A6B">
            <w:pPr>
              <w:jc w:val="center"/>
              <w:rPr>
                <w:rFonts w:eastAsia="Calibri"/>
                <w:b/>
                <w:lang w:eastAsia="el-GR"/>
              </w:rPr>
            </w:pPr>
            <w:r w:rsidRPr="004E2473">
              <w:rPr>
                <w:rFonts w:eastAsia="Calibri"/>
                <w:b/>
                <w:lang w:eastAsia="el-GR"/>
              </w:rPr>
              <w:t>ΣΥΝΟΛΙΚΗ</w:t>
            </w:r>
          </w:p>
          <w:p w:rsidR="00553F2D" w:rsidRPr="004E2473" w:rsidRDefault="00553F2D" w:rsidP="00557A6B">
            <w:pPr>
              <w:jc w:val="center"/>
              <w:rPr>
                <w:rFonts w:eastAsia="Calibri"/>
                <w:b/>
                <w:lang w:eastAsia="el-GR"/>
              </w:rPr>
            </w:pPr>
            <w:r w:rsidRPr="004E2473">
              <w:rPr>
                <w:rFonts w:eastAsia="Calibri"/>
                <w:b/>
                <w:lang w:eastAsia="el-GR"/>
              </w:rPr>
              <w:lastRenderedPageBreak/>
              <w:t>ΠΟΣΟΤΗΤΑ</w:t>
            </w:r>
          </w:p>
        </w:tc>
        <w:tc>
          <w:tcPr>
            <w:tcW w:w="1273" w:type="dxa"/>
            <w:shd w:val="clear" w:color="auto" w:fill="auto"/>
            <w:vAlign w:val="center"/>
          </w:tcPr>
          <w:p w:rsidR="00553F2D" w:rsidRPr="004E2473" w:rsidRDefault="00553F2D" w:rsidP="00557A6B">
            <w:pPr>
              <w:jc w:val="center"/>
              <w:rPr>
                <w:rFonts w:eastAsia="Calibri"/>
                <w:b/>
                <w:lang w:eastAsia="el-GR"/>
              </w:rPr>
            </w:pPr>
            <w:r w:rsidRPr="004E2473">
              <w:rPr>
                <w:rFonts w:eastAsia="Calibri"/>
                <w:b/>
                <w:lang w:eastAsia="el-GR"/>
              </w:rPr>
              <w:lastRenderedPageBreak/>
              <w:t>ΜΟΝΑΔΑ</w:t>
            </w:r>
          </w:p>
        </w:tc>
        <w:tc>
          <w:tcPr>
            <w:tcW w:w="1969" w:type="dxa"/>
            <w:shd w:val="clear" w:color="auto" w:fill="auto"/>
            <w:vAlign w:val="center"/>
          </w:tcPr>
          <w:p w:rsidR="00553F2D" w:rsidRPr="004E2473" w:rsidRDefault="00553F2D" w:rsidP="00557A6B">
            <w:pPr>
              <w:jc w:val="center"/>
              <w:rPr>
                <w:rFonts w:eastAsia="Calibri"/>
                <w:b/>
                <w:lang w:eastAsia="el-GR"/>
              </w:rPr>
            </w:pPr>
            <w:r w:rsidRPr="004E2473">
              <w:rPr>
                <w:rFonts w:eastAsia="Calibri"/>
                <w:b/>
                <w:lang w:eastAsia="el-GR"/>
              </w:rPr>
              <w:t>ΤΙΜΗ ΜΟΝΑΔΑΣ</w:t>
            </w:r>
          </w:p>
          <w:p w:rsidR="00553F2D" w:rsidRPr="004E2473" w:rsidRDefault="00553F2D" w:rsidP="00557A6B">
            <w:pPr>
              <w:jc w:val="center"/>
              <w:rPr>
                <w:rFonts w:eastAsia="Calibri"/>
                <w:b/>
                <w:lang w:eastAsia="el-GR"/>
              </w:rPr>
            </w:pPr>
            <w:r w:rsidRPr="004E2473">
              <w:rPr>
                <w:rFonts w:eastAsia="Calibri"/>
                <w:b/>
                <w:lang w:eastAsia="el-GR"/>
              </w:rPr>
              <w:lastRenderedPageBreak/>
              <w:t>ΜΕ  ΦΠΑ</w:t>
            </w:r>
          </w:p>
        </w:tc>
        <w:tc>
          <w:tcPr>
            <w:tcW w:w="1970" w:type="dxa"/>
            <w:shd w:val="clear" w:color="auto" w:fill="auto"/>
            <w:vAlign w:val="center"/>
          </w:tcPr>
          <w:p w:rsidR="00553F2D" w:rsidRPr="004E2473" w:rsidRDefault="00553F2D" w:rsidP="00557A6B">
            <w:pPr>
              <w:jc w:val="center"/>
              <w:rPr>
                <w:rFonts w:eastAsia="Calibri"/>
                <w:b/>
                <w:lang w:eastAsia="el-GR"/>
              </w:rPr>
            </w:pPr>
            <w:r w:rsidRPr="004E2473">
              <w:rPr>
                <w:rFonts w:eastAsia="Calibri"/>
                <w:b/>
                <w:lang w:eastAsia="el-GR"/>
              </w:rPr>
              <w:lastRenderedPageBreak/>
              <w:t xml:space="preserve">ΣΥΝΟΛΙΚΗ ΤΙΜΗ  </w:t>
            </w:r>
            <w:r w:rsidRPr="004E2473">
              <w:rPr>
                <w:rFonts w:eastAsia="Calibri"/>
                <w:b/>
                <w:lang w:eastAsia="el-GR"/>
              </w:rPr>
              <w:lastRenderedPageBreak/>
              <w:t>ΜΕ ΦΠΑ</w:t>
            </w:r>
          </w:p>
        </w:tc>
      </w:tr>
      <w:tr w:rsidR="00553F2D" w:rsidRPr="004E2473" w:rsidTr="00557A6B">
        <w:tc>
          <w:tcPr>
            <w:tcW w:w="595" w:type="dxa"/>
            <w:shd w:val="clear" w:color="auto" w:fill="auto"/>
            <w:vAlign w:val="center"/>
          </w:tcPr>
          <w:p w:rsidR="00553F2D" w:rsidRPr="004E2473" w:rsidRDefault="00553F2D" w:rsidP="00557A6B">
            <w:pPr>
              <w:spacing w:after="120"/>
              <w:jc w:val="both"/>
              <w:rPr>
                <w:rFonts w:eastAsia="Calibri"/>
                <w:lang w:eastAsia="el-GR"/>
              </w:rPr>
            </w:pPr>
          </w:p>
        </w:tc>
        <w:tc>
          <w:tcPr>
            <w:tcW w:w="2527" w:type="dxa"/>
            <w:shd w:val="clear" w:color="auto" w:fill="auto"/>
            <w:vAlign w:val="center"/>
          </w:tcPr>
          <w:p w:rsidR="00553F2D" w:rsidRPr="004E2473" w:rsidRDefault="00553F2D" w:rsidP="00557A6B">
            <w:pPr>
              <w:spacing w:after="120"/>
              <w:jc w:val="both"/>
              <w:rPr>
                <w:rFonts w:eastAsia="Calibri"/>
                <w:lang w:eastAsia="el-GR"/>
              </w:rPr>
            </w:pPr>
          </w:p>
        </w:tc>
        <w:tc>
          <w:tcPr>
            <w:tcW w:w="1381" w:type="dxa"/>
            <w:shd w:val="clear" w:color="auto" w:fill="auto"/>
            <w:vAlign w:val="center"/>
          </w:tcPr>
          <w:p w:rsidR="00553F2D" w:rsidRPr="004E2473" w:rsidRDefault="00553F2D" w:rsidP="00557A6B">
            <w:pPr>
              <w:spacing w:after="120"/>
              <w:jc w:val="both"/>
              <w:rPr>
                <w:rFonts w:eastAsia="Calibri"/>
                <w:lang w:eastAsia="el-GR"/>
              </w:rPr>
            </w:pPr>
          </w:p>
        </w:tc>
        <w:tc>
          <w:tcPr>
            <w:tcW w:w="1273" w:type="dxa"/>
            <w:shd w:val="clear" w:color="auto" w:fill="auto"/>
            <w:vAlign w:val="center"/>
          </w:tcPr>
          <w:p w:rsidR="00553F2D" w:rsidRPr="004E2473" w:rsidRDefault="00553F2D" w:rsidP="00557A6B">
            <w:pPr>
              <w:spacing w:after="120"/>
              <w:jc w:val="center"/>
              <w:rPr>
                <w:rFonts w:eastAsia="Calibri"/>
                <w:lang w:eastAsia="el-GR"/>
              </w:rPr>
            </w:pPr>
          </w:p>
        </w:tc>
        <w:tc>
          <w:tcPr>
            <w:tcW w:w="1969" w:type="dxa"/>
            <w:shd w:val="clear" w:color="auto" w:fill="auto"/>
            <w:vAlign w:val="center"/>
          </w:tcPr>
          <w:p w:rsidR="00553F2D" w:rsidRPr="004E2473" w:rsidRDefault="00553F2D" w:rsidP="00557A6B">
            <w:pPr>
              <w:spacing w:after="120"/>
              <w:jc w:val="both"/>
              <w:rPr>
                <w:rFonts w:eastAsia="Calibri"/>
                <w:lang w:eastAsia="el-GR"/>
              </w:rPr>
            </w:pPr>
          </w:p>
        </w:tc>
        <w:tc>
          <w:tcPr>
            <w:tcW w:w="1970" w:type="dxa"/>
            <w:shd w:val="clear" w:color="auto" w:fill="auto"/>
            <w:vAlign w:val="center"/>
          </w:tcPr>
          <w:p w:rsidR="00553F2D" w:rsidRPr="004E2473" w:rsidRDefault="00553F2D" w:rsidP="00557A6B">
            <w:pPr>
              <w:spacing w:after="120"/>
              <w:jc w:val="both"/>
              <w:rPr>
                <w:rFonts w:eastAsia="Calibri"/>
                <w:lang w:eastAsia="el-GR"/>
              </w:rPr>
            </w:pPr>
          </w:p>
        </w:tc>
      </w:tr>
      <w:tr w:rsidR="00553F2D" w:rsidRPr="004E2473" w:rsidTr="00557A6B">
        <w:tc>
          <w:tcPr>
            <w:tcW w:w="595" w:type="dxa"/>
            <w:shd w:val="clear" w:color="auto" w:fill="auto"/>
            <w:vAlign w:val="center"/>
          </w:tcPr>
          <w:p w:rsidR="00553F2D" w:rsidRPr="004E2473" w:rsidRDefault="00553F2D" w:rsidP="00557A6B">
            <w:pPr>
              <w:spacing w:after="120"/>
              <w:jc w:val="both"/>
              <w:rPr>
                <w:rFonts w:eastAsia="Calibri"/>
                <w:lang w:eastAsia="el-GR"/>
              </w:rPr>
            </w:pPr>
          </w:p>
        </w:tc>
        <w:tc>
          <w:tcPr>
            <w:tcW w:w="2527" w:type="dxa"/>
            <w:shd w:val="clear" w:color="auto" w:fill="auto"/>
            <w:vAlign w:val="center"/>
          </w:tcPr>
          <w:p w:rsidR="00553F2D" w:rsidRPr="004E2473" w:rsidRDefault="00553F2D" w:rsidP="00557A6B">
            <w:pPr>
              <w:spacing w:after="120"/>
              <w:jc w:val="both"/>
              <w:rPr>
                <w:rFonts w:eastAsia="Calibri"/>
                <w:lang w:eastAsia="el-GR"/>
              </w:rPr>
            </w:pPr>
          </w:p>
        </w:tc>
        <w:tc>
          <w:tcPr>
            <w:tcW w:w="1381" w:type="dxa"/>
            <w:shd w:val="clear" w:color="auto" w:fill="auto"/>
            <w:vAlign w:val="center"/>
          </w:tcPr>
          <w:p w:rsidR="00553F2D" w:rsidRPr="004E2473" w:rsidRDefault="00553F2D" w:rsidP="00557A6B">
            <w:pPr>
              <w:spacing w:after="120"/>
              <w:jc w:val="both"/>
              <w:rPr>
                <w:rFonts w:eastAsia="Calibri"/>
                <w:lang w:eastAsia="el-GR"/>
              </w:rPr>
            </w:pPr>
          </w:p>
        </w:tc>
        <w:tc>
          <w:tcPr>
            <w:tcW w:w="1273" w:type="dxa"/>
            <w:shd w:val="clear" w:color="auto" w:fill="auto"/>
            <w:vAlign w:val="center"/>
          </w:tcPr>
          <w:p w:rsidR="00553F2D" w:rsidRPr="004E2473" w:rsidRDefault="00553F2D" w:rsidP="00557A6B">
            <w:pPr>
              <w:spacing w:after="120"/>
              <w:jc w:val="center"/>
              <w:rPr>
                <w:rFonts w:eastAsia="Calibri"/>
                <w:lang w:eastAsia="el-GR"/>
              </w:rPr>
            </w:pPr>
          </w:p>
        </w:tc>
        <w:tc>
          <w:tcPr>
            <w:tcW w:w="1969" w:type="dxa"/>
            <w:shd w:val="clear" w:color="auto" w:fill="auto"/>
            <w:vAlign w:val="center"/>
          </w:tcPr>
          <w:p w:rsidR="00553F2D" w:rsidRPr="004E2473" w:rsidRDefault="00553F2D" w:rsidP="00557A6B">
            <w:pPr>
              <w:spacing w:after="120"/>
              <w:jc w:val="both"/>
              <w:rPr>
                <w:rFonts w:eastAsia="Calibri"/>
                <w:lang w:eastAsia="el-GR"/>
              </w:rPr>
            </w:pPr>
          </w:p>
        </w:tc>
        <w:tc>
          <w:tcPr>
            <w:tcW w:w="1970" w:type="dxa"/>
            <w:shd w:val="clear" w:color="auto" w:fill="auto"/>
            <w:vAlign w:val="center"/>
          </w:tcPr>
          <w:p w:rsidR="00553F2D" w:rsidRPr="004E2473" w:rsidRDefault="00553F2D" w:rsidP="00557A6B">
            <w:pPr>
              <w:spacing w:after="120"/>
              <w:jc w:val="both"/>
              <w:rPr>
                <w:rFonts w:eastAsia="Calibri"/>
                <w:lang w:eastAsia="el-GR"/>
              </w:rPr>
            </w:pPr>
          </w:p>
        </w:tc>
      </w:tr>
      <w:tr w:rsidR="00553F2D" w:rsidRPr="004E2473" w:rsidTr="00557A6B">
        <w:tc>
          <w:tcPr>
            <w:tcW w:w="595" w:type="dxa"/>
            <w:shd w:val="clear" w:color="auto" w:fill="auto"/>
            <w:vAlign w:val="center"/>
          </w:tcPr>
          <w:p w:rsidR="00553F2D" w:rsidRPr="004E2473" w:rsidRDefault="00553F2D" w:rsidP="00557A6B">
            <w:pPr>
              <w:spacing w:after="120"/>
              <w:jc w:val="both"/>
              <w:rPr>
                <w:rFonts w:eastAsia="Calibri"/>
                <w:lang w:eastAsia="el-GR"/>
              </w:rPr>
            </w:pPr>
          </w:p>
        </w:tc>
        <w:tc>
          <w:tcPr>
            <w:tcW w:w="2527" w:type="dxa"/>
            <w:shd w:val="clear" w:color="auto" w:fill="auto"/>
            <w:vAlign w:val="center"/>
          </w:tcPr>
          <w:p w:rsidR="00553F2D" w:rsidRPr="004E2473" w:rsidRDefault="00553F2D" w:rsidP="00557A6B">
            <w:pPr>
              <w:spacing w:after="120"/>
              <w:jc w:val="both"/>
              <w:rPr>
                <w:rFonts w:eastAsia="Calibri"/>
                <w:lang w:eastAsia="el-GR"/>
              </w:rPr>
            </w:pPr>
          </w:p>
        </w:tc>
        <w:tc>
          <w:tcPr>
            <w:tcW w:w="1381" w:type="dxa"/>
            <w:shd w:val="clear" w:color="auto" w:fill="auto"/>
            <w:vAlign w:val="center"/>
          </w:tcPr>
          <w:p w:rsidR="00553F2D" w:rsidRPr="004E2473" w:rsidRDefault="00553F2D" w:rsidP="00557A6B">
            <w:pPr>
              <w:spacing w:after="120"/>
              <w:jc w:val="both"/>
              <w:rPr>
                <w:rFonts w:eastAsia="Calibri"/>
                <w:lang w:eastAsia="el-GR"/>
              </w:rPr>
            </w:pPr>
          </w:p>
        </w:tc>
        <w:tc>
          <w:tcPr>
            <w:tcW w:w="1273" w:type="dxa"/>
            <w:shd w:val="clear" w:color="auto" w:fill="auto"/>
            <w:vAlign w:val="center"/>
          </w:tcPr>
          <w:p w:rsidR="00553F2D" w:rsidRPr="004E2473" w:rsidRDefault="00553F2D" w:rsidP="00557A6B">
            <w:pPr>
              <w:spacing w:after="120"/>
              <w:jc w:val="center"/>
              <w:rPr>
                <w:rFonts w:eastAsia="Calibri"/>
                <w:lang w:eastAsia="el-GR"/>
              </w:rPr>
            </w:pPr>
          </w:p>
        </w:tc>
        <w:tc>
          <w:tcPr>
            <w:tcW w:w="1969" w:type="dxa"/>
            <w:shd w:val="clear" w:color="auto" w:fill="auto"/>
            <w:vAlign w:val="center"/>
          </w:tcPr>
          <w:p w:rsidR="00553F2D" w:rsidRPr="004E2473" w:rsidRDefault="00553F2D" w:rsidP="00557A6B">
            <w:pPr>
              <w:spacing w:after="120"/>
              <w:jc w:val="both"/>
              <w:rPr>
                <w:rFonts w:eastAsia="Calibri"/>
                <w:lang w:eastAsia="el-GR"/>
              </w:rPr>
            </w:pPr>
          </w:p>
        </w:tc>
        <w:tc>
          <w:tcPr>
            <w:tcW w:w="1970" w:type="dxa"/>
            <w:shd w:val="clear" w:color="auto" w:fill="auto"/>
            <w:vAlign w:val="center"/>
          </w:tcPr>
          <w:p w:rsidR="00553F2D" w:rsidRPr="004E2473" w:rsidRDefault="00553F2D" w:rsidP="00557A6B">
            <w:pPr>
              <w:spacing w:after="120"/>
              <w:jc w:val="both"/>
              <w:rPr>
                <w:rFonts w:eastAsia="Calibri"/>
                <w:lang w:eastAsia="el-GR"/>
              </w:rPr>
            </w:pPr>
          </w:p>
        </w:tc>
      </w:tr>
    </w:tbl>
    <w:p w:rsidR="00553F2D" w:rsidRPr="004E2473" w:rsidRDefault="00553F2D" w:rsidP="00553F2D">
      <w:pPr>
        <w:overflowPunct/>
        <w:spacing w:after="120"/>
        <w:jc w:val="both"/>
        <w:textAlignment w:val="auto"/>
        <w:rPr>
          <w:rFonts w:eastAsia="Calibri"/>
          <w:lang w:eastAsia="el-GR"/>
        </w:rPr>
      </w:pPr>
    </w:p>
    <w:p w:rsidR="00553F2D" w:rsidRPr="004E2473" w:rsidRDefault="00553F2D" w:rsidP="00553F2D">
      <w:pPr>
        <w:overflowPunct/>
        <w:spacing w:after="120"/>
        <w:jc w:val="both"/>
        <w:textAlignment w:val="auto"/>
        <w:rPr>
          <w:rFonts w:eastAsia="Calibri"/>
          <w:lang w:eastAsia="el-GR"/>
        </w:rPr>
      </w:pPr>
      <w:r w:rsidRPr="004E2473">
        <w:rPr>
          <w:rFonts w:eastAsia="Calibri"/>
          <w:lang w:eastAsia="el-GR"/>
        </w:rPr>
        <w:t>Η συνολική συμβατική δαπάνη για την παραπάνω προμήθεια ανέρχεται στο ποσό των ………………………………………………..ευρώ (€…………..), συμπεριλαμβανομένων των κρατήσεων και του αναλογούντα Φ.Π.Α .</w:t>
      </w:r>
    </w:p>
    <w:p w:rsidR="00553F2D" w:rsidRPr="004E2473" w:rsidRDefault="00553F2D" w:rsidP="00553F2D">
      <w:pPr>
        <w:overflowPunct/>
        <w:spacing w:after="120"/>
        <w:jc w:val="both"/>
        <w:textAlignment w:val="auto"/>
        <w:rPr>
          <w:rFonts w:eastAsia="Calibri"/>
          <w:lang w:eastAsia="el-GR"/>
        </w:rPr>
      </w:pPr>
      <w:r w:rsidRPr="004E2473">
        <w:rPr>
          <w:rFonts w:eastAsia="Calibri"/>
          <w:lang w:eastAsia="el-GR"/>
        </w:rPr>
        <w:t xml:space="preserve">Η ανωτέρω τιμή νοείται για παράδοση του ανωτέρω είδους, με ευθύνη, μέριμνα και δαπάνη του ΑΝΑΔΟΧΟΥ, ελεύθερου, στο κτήριο </w:t>
      </w:r>
      <w:r w:rsidR="0002118C">
        <w:rPr>
          <w:rFonts w:eastAsia="Calibri"/>
          <w:lang w:eastAsia="el-GR"/>
        </w:rPr>
        <w:t>του Τουριστικού Περιπτέρου και του Θεάτρου</w:t>
      </w:r>
      <w:r w:rsidRPr="004E2473">
        <w:t xml:space="preserve"> Πέλλας</w:t>
      </w:r>
      <w:r w:rsidRPr="004E2473">
        <w:rPr>
          <w:rFonts w:eastAsia="Calibri"/>
          <w:lang w:eastAsia="el-GR"/>
        </w:rPr>
        <w:t xml:space="preserve"> που αναφέρεται αναλυτικά στη Διακήρυξη και περιλαμβάνει την αξία του </w:t>
      </w:r>
      <w:proofErr w:type="spellStart"/>
      <w:r w:rsidRPr="004E2473">
        <w:rPr>
          <w:rFonts w:eastAsia="Calibri"/>
          <w:lang w:eastAsia="el-GR"/>
        </w:rPr>
        <w:t>του</w:t>
      </w:r>
      <w:proofErr w:type="spellEnd"/>
      <w:r w:rsidRPr="004E2473">
        <w:rPr>
          <w:rFonts w:eastAsia="Calibri"/>
          <w:lang w:eastAsia="el-GR"/>
        </w:rPr>
        <w:t xml:space="preserve">  προμηθευόμενου είδους και τυχόν παρελκόμενο εξοπλισμό, τα έξοδα μεταφοράς του, τη συνεργασία με το ΔΗΜΟ για τα έξοδα ρυθμίσεων, δοκιμών και θέσης σε πλήρη λειτουργία αυτού, την εκπαίδευση του προσωπικού (χρήστες) του ΔΗΜΟΥ, περιλαμβάνει δε, επί πλέον, τις υπέρ τρίτων κρατήσεις, το φόρο εισοδήματος και τον αναλογούντα Φ.Π.Α., σύμφωνα με τη Διακήρυξη …........ /…./…./…….. και την προσφορά του ΑΝΑΔΟΧΟΥ.</w:t>
      </w:r>
    </w:p>
    <w:p w:rsidR="00553F2D" w:rsidRPr="004E2473" w:rsidRDefault="00553F2D" w:rsidP="00553F2D">
      <w:pPr>
        <w:overflowPunct/>
        <w:jc w:val="both"/>
        <w:textAlignment w:val="auto"/>
        <w:rPr>
          <w:rFonts w:eastAsia="Calibri"/>
          <w:lang w:eastAsia="el-GR"/>
        </w:rPr>
      </w:pPr>
    </w:p>
    <w:p w:rsidR="00553F2D" w:rsidRPr="004E2473" w:rsidRDefault="00553F2D" w:rsidP="00553F2D">
      <w:pPr>
        <w:overflowPunct/>
        <w:spacing w:after="120"/>
        <w:jc w:val="both"/>
        <w:textAlignment w:val="auto"/>
        <w:rPr>
          <w:rFonts w:eastAsia="Calibri"/>
          <w:lang w:eastAsia="el-GR"/>
        </w:rPr>
      </w:pPr>
      <w:r w:rsidRPr="004E2473">
        <w:rPr>
          <w:rFonts w:eastAsia="Calibri"/>
          <w:b/>
          <w:bCs/>
          <w:lang w:eastAsia="el-GR"/>
        </w:rPr>
        <w:t>ΑΡΘΡΟ 2</w:t>
      </w:r>
      <w:r w:rsidRPr="004E2473">
        <w:rPr>
          <w:rFonts w:eastAsia="Calibri"/>
          <w:b/>
          <w:bCs/>
          <w:vertAlign w:val="superscript"/>
          <w:lang w:eastAsia="el-GR"/>
        </w:rPr>
        <w:t>ο</w:t>
      </w:r>
      <w:r w:rsidRPr="004E2473">
        <w:rPr>
          <w:rFonts w:eastAsia="Calibri"/>
          <w:b/>
          <w:bCs/>
          <w:lang w:eastAsia="el-GR"/>
        </w:rPr>
        <w:t xml:space="preserve">: </w:t>
      </w:r>
      <w:r w:rsidRPr="004E2473">
        <w:rPr>
          <w:rFonts w:eastAsia="Calibri"/>
          <w:lang w:eastAsia="el-GR"/>
        </w:rPr>
        <w:t>ΤΟΠΟΣ, ΤΡΟΠΟΣ ΚΑΙ ΧΡΟΝΟΣ ΠΑΡΑΔΟΣΗΣ –ΠΑΡΑΛΑΒΗΣ</w:t>
      </w:r>
    </w:p>
    <w:p w:rsidR="00553F2D" w:rsidRPr="004E2473" w:rsidRDefault="00553F2D" w:rsidP="00553F2D">
      <w:pPr>
        <w:overflowPunct/>
        <w:spacing w:after="120"/>
        <w:jc w:val="both"/>
        <w:textAlignment w:val="auto"/>
        <w:rPr>
          <w:rFonts w:eastAsia="Calibri"/>
          <w:lang w:eastAsia="el-GR"/>
        </w:rPr>
      </w:pPr>
      <w:r w:rsidRPr="004E2473">
        <w:rPr>
          <w:rFonts w:eastAsia="Calibri"/>
          <w:lang w:eastAsia="el-GR"/>
        </w:rPr>
        <w:t xml:space="preserve">Η παράδοση των ανωτέρω ειδών του ΤΜΗΜΑΤΟΣ ……………….΄ θα γίνει εντός ενενήντα (90) ημερολογιακών ημερών (συμβατικός χρόνος παράδοσης) από την υπογραφή της παρούσας Σύμβασης, σε πλήρη λειτουργία στην Αναθέτουσα Αρχή. Κατά συνέπεια, η παράδοση των ανωτέρω ειδών σε πλήρη λειτουργία θα γίνει την ………………………………………………………………. (……../……/………..). </w:t>
      </w:r>
    </w:p>
    <w:p w:rsidR="00553F2D" w:rsidRPr="004E2473" w:rsidRDefault="00553F2D" w:rsidP="00553F2D">
      <w:pPr>
        <w:overflowPunct/>
        <w:spacing w:after="120"/>
        <w:jc w:val="both"/>
        <w:textAlignment w:val="auto"/>
        <w:rPr>
          <w:rFonts w:eastAsia="Calibri"/>
          <w:lang w:eastAsia="el-GR"/>
        </w:rPr>
      </w:pPr>
      <w:r w:rsidRPr="004E2473">
        <w:rPr>
          <w:rFonts w:eastAsia="Calibri"/>
          <w:lang w:eastAsia="el-GR"/>
        </w:rPr>
        <w:t xml:space="preserve">Η παράδοση θα γίνει στο κτήριο </w:t>
      </w:r>
      <w:r w:rsidR="0002118C">
        <w:rPr>
          <w:rFonts w:eastAsia="Calibri"/>
          <w:lang w:eastAsia="el-GR"/>
        </w:rPr>
        <w:t>του Τουριστικού Περιπτέρου και του Θεάτρου</w:t>
      </w:r>
      <w:r w:rsidR="0002118C" w:rsidRPr="004E2473">
        <w:t xml:space="preserve"> </w:t>
      </w:r>
      <w:r w:rsidRPr="004E2473">
        <w:t>Πέλλας</w:t>
      </w:r>
      <w:r w:rsidRPr="004E2473">
        <w:rPr>
          <w:rFonts w:eastAsia="Calibri"/>
          <w:lang w:eastAsia="el-GR"/>
        </w:rPr>
        <w:t>. Ο ΑΝΑΔΟΧΟΣ θα αναλάβει ο ίδιος τη μεταφορά των υπό προμήθεια  ειδών στο χώρο αυτό με βάση την ελληνική νομοθεσία και τους αντίστοιχους κανονισμούς.</w:t>
      </w:r>
    </w:p>
    <w:p w:rsidR="00553F2D" w:rsidRPr="004E2473" w:rsidRDefault="00553F2D" w:rsidP="00553F2D">
      <w:pPr>
        <w:overflowPunct/>
        <w:spacing w:after="120"/>
        <w:jc w:val="both"/>
        <w:textAlignment w:val="auto"/>
        <w:rPr>
          <w:rFonts w:eastAsia="Calibri"/>
          <w:lang w:eastAsia="el-GR"/>
        </w:rPr>
      </w:pPr>
      <w:r w:rsidRPr="004E2473">
        <w:rPr>
          <w:rFonts w:eastAsia="Calibri"/>
          <w:lang w:eastAsia="el-GR"/>
        </w:rPr>
        <w:t>Η οριστική ποιοτική και ποσοτική  παραλαβή των ειδών θα γίνει από την Επιτροπή Παραλαβής του ΔΗΜΟΥ, που συγκροτείται με απόφαση του Δημοτικού Συμβουλίου.</w:t>
      </w:r>
    </w:p>
    <w:p w:rsidR="00553F2D" w:rsidRPr="004E2473" w:rsidRDefault="00553F2D" w:rsidP="00553F2D">
      <w:pPr>
        <w:overflowPunct/>
        <w:spacing w:after="120"/>
        <w:jc w:val="both"/>
        <w:textAlignment w:val="auto"/>
        <w:rPr>
          <w:rFonts w:eastAsia="Calibri"/>
          <w:lang w:eastAsia="el-GR"/>
        </w:rPr>
      </w:pPr>
      <w:r w:rsidRPr="004E2473">
        <w:rPr>
          <w:rFonts w:eastAsia="Calibri"/>
          <w:lang w:eastAsia="el-GR"/>
        </w:rPr>
        <w:t xml:space="preserve">Ο χρόνος παράδοσης μπορεί να παρατείνεται κατά το ¼ αυτού ύστερα από αίτημα του αναδόχου και απόφαση του ΔΗΜΟΥ, με την επιφύλαξη των δικαιωμάτων του δημοσίου για την επιβολή των προβλεπόμενων κυρώσεων </w:t>
      </w:r>
    </w:p>
    <w:p w:rsidR="00553F2D" w:rsidRPr="004E2473" w:rsidRDefault="00553F2D" w:rsidP="00553F2D">
      <w:pPr>
        <w:overflowPunct/>
        <w:jc w:val="both"/>
        <w:textAlignment w:val="auto"/>
        <w:rPr>
          <w:rFonts w:eastAsia="Calibri"/>
          <w:lang w:eastAsia="el-GR"/>
        </w:rPr>
      </w:pPr>
    </w:p>
    <w:p w:rsidR="00553F2D" w:rsidRPr="004E2473" w:rsidRDefault="00553F2D" w:rsidP="00553F2D">
      <w:pPr>
        <w:overflowPunct/>
        <w:spacing w:after="120"/>
        <w:jc w:val="both"/>
        <w:textAlignment w:val="auto"/>
        <w:rPr>
          <w:rFonts w:eastAsia="Calibri"/>
          <w:lang w:eastAsia="el-GR"/>
        </w:rPr>
      </w:pPr>
      <w:r w:rsidRPr="004E2473">
        <w:rPr>
          <w:rFonts w:eastAsia="Calibri"/>
          <w:b/>
          <w:bCs/>
          <w:lang w:eastAsia="el-GR"/>
        </w:rPr>
        <w:t>ΑΡΘΡΟ 3</w:t>
      </w:r>
      <w:r w:rsidRPr="004E2473">
        <w:rPr>
          <w:rFonts w:eastAsia="Calibri"/>
          <w:b/>
          <w:bCs/>
          <w:vertAlign w:val="superscript"/>
          <w:lang w:eastAsia="el-GR"/>
        </w:rPr>
        <w:t>ο</w:t>
      </w:r>
      <w:r w:rsidRPr="004E2473">
        <w:rPr>
          <w:rFonts w:eastAsia="Calibri"/>
          <w:b/>
          <w:bCs/>
          <w:lang w:eastAsia="el-GR"/>
        </w:rPr>
        <w:t xml:space="preserve"> </w:t>
      </w:r>
      <w:r w:rsidRPr="004E2473">
        <w:rPr>
          <w:rFonts w:eastAsia="Calibri"/>
          <w:lang w:eastAsia="el-GR"/>
        </w:rPr>
        <w:t>ΠΟΙΟΤΗΤΑ - ΧΑΡΑΚΤΗΡΙΣΤΙΚΕΣ ΙΔΙΟΤΗΤΕΣ - ΤΕΧΝΙΚΕΣ ΠΡΟΔΙΑΓΡΑΦΕΣ</w:t>
      </w:r>
    </w:p>
    <w:p w:rsidR="00553F2D" w:rsidRPr="004E2473" w:rsidRDefault="00553F2D" w:rsidP="00553F2D">
      <w:pPr>
        <w:overflowPunct/>
        <w:spacing w:after="120"/>
        <w:jc w:val="both"/>
        <w:textAlignment w:val="auto"/>
        <w:rPr>
          <w:rFonts w:eastAsia="Calibri"/>
          <w:lang w:eastAsia="el-GR"/>
        </w:rPr>
      </w:pPr>
      <w:r w:rsidRPr="004E2473">
        <w:rPr>
          <w:rFonts w:eastAsia="Calibri"/>
          <w:lang w:eastAsia="el-GR"/>
        </w:rPr>
        <w:t>Τα προς προμήθεια είδη είναι ……………………………………., σύγχρονης τεχνολογίας,</w:t>
      </w:r>
      <w:r w:rsidR="0002118C">
        <w:rPr>
          <w:rFonts w:eastAsia="Calibri"/>
          <w:lang w:eastAsia="el-GR"/>
        </w:rPr>
        <w:t xml:space="preserve"> </w:t>
      </w:r>
      <w:r w:rsidRPr="004E2473">
        <w:rPr>
          <w:rFonts w:eastAsia="Calibri"/>
          <w:lang w:eastAsia="el-GR"/>
        </w:rPr>
        <w:t xml:space="preserve">τύπου …………………….., έτους κατασκευής ………………, προέλευσης ……………………... </w:t>
      </w:r>
    </w:p>
    <w:p w:rsidR="00553F2D" w:rsidRPr="004E2473" w:rsidRDefault="00553F2D" w:rsidP="00553F2D">
      <w:pPr>
        <w:overflowPunct/>
        <w:spacing w:after="120"/>
        <w:jc w:val="both"/>
        <w:textAlignment w:val="auto"/>
        <w:rPr>
          <w:rFonts w:eastAsia="Calibri"/>
          <w:lang w:eastAsia="el-GR"/>
        </w:rPr>
      </w:pPr>
      <w:r w:rsidRPr="004E2473">
        <w:rPr>
          <w:rFonts w:eastAsia="Calibri"/>
          <w:lang w:eastAsia="el-GR"/>
        </w:rPr>
        <w:t xml:space="preserve">Ο ΑΝΑΔΟΧΟΣ υποχρεούται να παραδώσει τα υπό προμήθεια είδη καινούργια και αμεταχείριστα, σύμφωνα με τις Τεχνικές Προδιαγραφές που ακολουθούν και οι οποίες είναι απολύτως σύμφωνες με την τεχνική προσφορά του ΑΝΑΔΟΧΟΥ και τα </w:t>
      </w:r>
      <w:proofErr w:type="spellStart"/>
      <w:r w:rsidRPr="004E2473">
        <w:rPr>
          <w:rFonts w:eastAsia="Calibri"/>
          <w:lang w:eastAsia="el-GR"/>
        </w:rPr>
        <w:t>prospectus</w:t>
      </w:r>
      <w:proofErr w:type="spellEnd"/>
      <w:r w:rsidRPr="004E2473">
        <w:rPr>
          <w:rFonts w:eastAsia="Calibri"/>
          <w:lang w:eastAsia="el-GR"/>
        </w:rPr>
        <w:t xml:space="preserve"> του κατασκευαστικού οίκου, καλύπτουν δε και τις τεχνικές προδιαγραφές της Διακήρυξης. </w:t>
      </w:r>
    </w:p>
    <w:p w:rsidR="00553F2D" w:rsidRPr="004E2473" w:rsidRDefault="00553F2D" w:rsidP="00553F2D">
      <w:pPr>
        <w:overflowPunct/>
        <w:spacing w:after="120"/>
        <w:jc w:val="both"/>
        <w:textAlignment w:val="auto"/>
        <w:rPr>
          <w:rFonts w:eastAsia="Calibri"/>
          <w:i/>
          <w:iCs/>
          <w:lang w:eastAsia="el-GR"/>
        </w:rPr>
      </w:pPr>
      <w:r w:rsidRPr="004E2473">
        <w:rPr>
          <w:rFonts w:eastAsia="Calibri"/>
          <w:lang w:eastAsia="el-GR"/>
        </w:rPr>
        <w:t xml:space="preserve">Τα υπό προμήθεια είδη κατά συνέπεια περιλαμβάνει τα παρακάτω στοιχεία και τεχνικά χαρακτηριστικά: </w:t>
      </w:r>
      <w:r w:rsidRPr="004E2473">
        <w:rPr>
          <w:rFonts w:eastAsia="Calibri"/>
          <w:i/>
          <w:iCs/>
          <w:lang w:eastAsia="el-GR"/>
        </w:rPr>
        <w:t>(Να συμπεριληφθούν, κατά την υπογραφή της σύμβασης, τα τεχνικά χαρακτηριστικά που ζητούνται)</w:t>
      </w:r>
    </w:p>
    <w:p w:rsidR="00553F2D" w:rsidRPr="004E2473" w:rsidRDefault="00553F2D" w:rsidP="00553F2D">
      <w:pPr>
        <w:overflowPunct/>
        <w:jc w:val="both"/>
        <w:textAlignment w:val="auto"/>
        <w:rPr>
          <w:rFonts w:eastAsia="Calibri"/>
          <w:b/>
          <w:bCs/>
          <w:lang w:eastAsia="el-GR"/>
        </w:rPr>
      </w:pPr>
    </w:p>
    <w:p w:rsidR="00553F2D" w:rsidRPr="004E2473" w:rsidRDefault="00553F2D" w:rsidP="00553F2D">
      <w:pPr>
        <w:overflowPunct/>
        <w:spacing w:after="120"/>
        <w:jc w:val="both"/>
        <w:textAlignment w:val="auto"/>
        <w:rPr>
          <w:rFonts w:eastAsia="Calibri"/>
          <w:lang w:eastAsia="el-GR"/>
        </w:rPr>
      </w:pPr>
      <w:r w:rsidRPr="004E2473">
        <w:rPr>
          <w:rFonts w:eastAsia="Calibri"/>
          <w:b/>
          <w:bCs/>
          <w:lang w:eastAsia="el-GR"/>
        </w:rPr>
        <w:t>ΑΡΘΡΟ 4</w:t>
      </w:r>
      <w:r w:rsidRPr="004E2473">
        <w:rPr>
          <w:rFonts w:eastAsia="Calibri"/>
          <w:b/>
          <w:bCs/>
          <w:vertAlign w:val="superscript"/>
          <w:lang w:eastAsia="el-GR"/>
        </w:rPr>
        <w:t>ο</w:t>
      </w:r>
      <w:r w:rsidRPr="004E2473">
        <w:rPr>
          <w:rFonts w:eastAsia="Calibri"/>
          <w:b/>
          <w:bCs/>
          <w:lang w:eastAsia="el-GR"/>
        </w:rPr>
        <w:t xml:space="preserve">:  ΧΡΗΜΑΤΟΔΟΤΗΣΗ - </w:t>
      </w:r>
      <w:r w:rsidRPr="004E2473">
        <w:rPr>
          <w:rFonts w:eastAsia="Calibri"/>
          <w:lang w:eastAsia="el-GR"/>
        </w:rPr>
        <w:t>ΤΡΟΠΟΣ ΠΛΗΡΩΜΗΣ – ΚΡΑΤΗΣΕΙΣ</w:t>
      </w:r>
    </w:p>
    <w:p w:rsidR="00553F2D" w:rsidRPr="004E2473" w:rsidRDefault="00553F2D" w:rsidP="00553F2D">
      <w:pPr>
        <w:overflowPunct/>
        <w:spacing w:after="120"/>
        <w:jc w:val="both"/>
        <w:textAlignment w:val="auto"/>
        <w:rPr>
          <w:rFonts w:eastAsia="Calibri"/>
          <w:lang w:eastAsia="el-GR"/>
        </w:rPr>
      </w:pPr>
      <w:r w:rsidRPr="004E2473">
        <w:rPr>
          <w:rFonts w:eastAsia="Calibri"/>
          <w:bCs/>
          <w:lang w:eastAsia="el-GR"/>
        </w:rPr>
        <w:t xml:space="preserve">Η παρούσα Σύμβαση συγχρηματοδοτείται από το (ΕΓΤΑΑ) και είναι ενταγμένη στο Επιχειρησιακό Πρόγραμμα «ΑΓΡΟΤΙΚΗΣ ΑΝΑΠΤΥΞΗΣ ΤΗΣ ΕΛΛΑΔΑΣ 2007 – 2013», Πράξη </w:t>
      </w:r>
      <w:r w:rsidR="006A26E7" w:rsidRPr="004E2473">
        <w:rPr>
          <w:rFonts w:eastAsia="Verdana,Bold"/>
          <w:b/>
          <w:bCs/>
          <w:lang w:eastAsia="el-GR"/>
        </w:rPr>
        <w:t>«</w:t>
      </w:r>
      <w:r w:rsidR="006A26E7">
        <w:rPr>
          <w:rFonts w:eastAsia="Verdana,Bold"/>
          <w:b/>
          <w:bCs/>
          <w:lang w:eastAsia="el-GR"/>
        </w:rPr>
        <w:t>ΠΡΟΜΗΘΕΙΑ ΕΞΟΠΛΙΣΜΟΥ ΓΙΑ ΤΗ ΔΗΜΙΟΥΡΓΙΑ ΠΟΛΥΘΕΑΜΑΤΟΣ ΓΙΑ ΤΗ ΖΩΗ ΚΑΙ ΤΟ ΕΡΓΟ ΤΟΥ Μ. ΑΛΕΞΑΝΔΡΟΥ</w:t>
      </w:r>
      <w:r w:rsidR="006A26E7" w:rsidRPr="004E2473">
        <w:rPr>
          <w:rFonts w:eastAsia="Verdana,Bold"/>
          <w:b/>
          <w:bCs/>
          <w:lang w:eastAsia="el-GR"/>
        </w:rPr>
        <w:t>»</w:t>
      </w:r>
      <w:r w:rsidR="006A26E7">
        <w:rPr>
          <w:rFonts w:eastAsia="Calibri"/>
          <w:lang w:eastAsia="el-GR"/>
        </w:rPr>
        <w:t xml:space="preserve"> </w:t>
      </w:r>
      <w:r w:rsidRPr="004E2473">
        <w:rPr>
          <w:rFonts w:eastAsia="Calibri"/>
          <w:bCs/>
          <w:lang w:eastAsia="el-GR"/>
        </w:rPr>
        <w:t xml:space="preserve"> </w:t>
      </w:r>
    </w:p>
    <w:p w:rsidR="00553F2D" w:rsidRPr="004E2473" w:rsidRDefault="00553F2D" w:rsidP="00553F2D">
      <w:pPr>
        <w:overflowPunct/>
        <w:spacing w:after="120"/>
        <w:jc w:val="both"/>
        <w:textAlignment w:val="auto"/>
        <w:rPr>
          <w:rFonts w:eastAsia="Calibri"/>
          <w:bCs/>
          <w:lang w:eastAsia="el-GR"/>
        </w:rPr>
      </w:pPr>
      <w:r w:rsidRPr="004E2473">
        <w:rPr>
          <w:rFonts w:eastAsia="Calibri"/>
          <w:bCs/>
          <w:lang w:eastAsia="el-GR"/>
        </w:rPr>
        <w:t xml:space="preserve">Η συμβατική αμοιβή η οποία προέκυψε από την Οικονομική Προσφορά του Αναδόχου για το σύνολο των ειδών του ΤΜΗΜΑΤΟΣ ……..΄ συνίσταται στο χρηματικό ποσό των …………………….€ συμπεριλαμβανομένου του αναλογούντος ΦΠΑ. </w:t>
      </w:r>
    </w:p>
    <w:p w:rsidR="00553F2D" w:rsidRPr="004E2473" w:rsidRDefault="00553F2D" w:rsidP="00553F2D">
      <w:pPr>
        <w:overflowPunct/>
        <w:spacing w:after="120"/>
        <w:jc w:val="both"/>
        <w:textAlignment w:val="auto"/>
        <w:rPr>
          <w:rFonts w:eastAsia="Calibri"/>
          <w:bCs/>
          <w:lang w:eastAsia="el-GR"/>
        </w:rPr>
      </w:pPr>
      <w:r w:rsidRPr="004E2473">
        <w:rPr>
          <w:rFonts w:eastAsia="Calibri"/>
          <w:bCs/>
          <w:lang w:eastAsia="el-GR"/>
        </w:rPr>
        <w:lastRenderedPageBreak/>
        <w:t xml:space="preserve">Η πληρωμή του προμηθευτή θα γίνει ως εξής: </w:t>
      </w:r>
    </w:p>
    <w:p w:rsidR="00553F2D" w:rsidRPr="004E2473" w:rsidRDefault="00553F2D" w:rsidP="00553F2D">
      <w:pPr>
        <w:overflowPunct/>
        <w:spacing w:after="120"/>
        <w:jc w:val="both"/>
        <w:textAlignment w:val="auto"/>
        <w:rPr>
          <w:b/>
          <w:bCs/>
          <w:iCs/>
        </w:rPr>
      </w:pPr>
      <w:r w:rsidRPr="004E2473">
        <w:rPr>
          <w:b/>
          <w:bCs/>
          <w:iCs/>
        </w:rPr>
        <w:t xml:space="preserve">Ο Ανάδοχος έχει την ευχέρεια να </w:t>
      </w:r>
      <w:proofErr w:type="spellStart"/>
      <w:r w:rsidRPr="004E2473">
        <w:rPr>
          <w:b/>
          <w:bCs/>
          <w:iCs/>
        </w:rPr>
        <w:t>επιλέψει</w:t>
      </w:r>
      <w:proofErr w:type="spellEnd"/>
      <w:r w:rsidRPr="004E2473">
        <w:rPr>
          <w:b/>
          <w:bCs/>
          <w:iCs/>
        </w:rPr>
        <w:t xml:space="preserve"> ανάμεσα στους κάτωθι τρόπους πληρωμής:</w:t>
      </w:r>
    </w:p>
    <w:p w:rsidR="00553F2D" w:rsidRPr="004E2473" w:rsidRDefault="00553F2D" w:rsidP="00553F2D">
      <w:pPr>
        <w:overflowPunct/>
        <w:spacing w:after="120"/>
        <w:jc w:val="both"/>
        <w:textAlignment w:val="auto"/>
        <w:rPr>
          <w:bCs/>
          <w:iCs/>
        </w:rPr>
      </w:pPr>
      <w:r w:rsidRPr="004E2473">
        <w:rPr>
          <w:b/>
          <w:bCs/>
          <w:iCs/>
        </w:rPr>
        <w:t>1</w:t>
      </w:r>
      <w:r w:rsidRPr="004E2473">
        <w:rPr>
          <w:bCs/>
          <w:iCs/>
        </w:rPr>
        <w:t xml:space="preserve"> Χορήγηση προκαταβολής μέχρι ποσοστού 50% της συμβατικής αξίας χωρίς Φ.Π.Α. με κατάθεση ισόποσης εγγύησης προκαταβολής που θα είναι γραμμένη στην Ελληνική γλώσσα. Η προκαταβολή είναι έντοκη από της καταβολής, επιβαρυνόμενη με το ύψος επιτοκίου που καθορίζεται με απόφαση του υπουργού οικονομίας και οικονομικών βάσει των διατάξεων του άρθρου 84 του Ν. 2362/95 και χορηγείται με κατάθεση ισόποσης εγγύησης, σύμφωνα με τα άρθρα 157 του Ν.4281/14 και 36 του Ε.Κ.Π.Ο.Τ.Α.</w:t>
      </w:r>
    </w:p>
    <w:p w:rsidR="00553F2D" w:rsidRPr="004E2473" w:rsidRDefault="00553F2D" w:rsidP="00553F2D">
      <w:pPr>
        <w:overflowPunct/>
        <w:spacing w:after="120"/>
        <w:jc w:val="both"/>
        <w:textAlignment w:val="auto"/>
        <w:rPr>
          <w:bCs/>
          <w:iCs/>
        </w:rPr>
      </w:pPr>
      <w:r w:rsidRPr="004E2473">
        <w:rPr>
          <w:bCs/>
          <w:iCs/>
        </w:rPr>
        <w:t>Η αποπληρωμή γίνεται με την οριστική παραλαβή των ειδών.</w:t>
      </w:r>
    </w:p>
    <w:p w:rsidR="00553F2D" w:rsidRPr="004E2473" w:rsidRDefault="00553F2D" w:rsidP="00553F2D">
      <w:pPr>
        <w:overflowPunct/>
        <w:spacing w:after="120"/>
        <w:textAlignment w:val="auto"/>
        <w:rPr>
          <w:bCs/>
          <w:iCs/>
        </w:rPr>
      </w:pPr>
      <w:r w:rsidRPr="004E2473">
        <w:rPr>
          <w:b/>
          <w:bCs/>
          <w:iCs/>
        </w:rPr>
        <w:t xml:space="preserve">2 </w:t>
      </w:r>
      <w:r w:rsidRPr="004E2473">
        <w:t xml:space="preserve">Με την εξόφληση του 100% της συμβατικής αξίας μετά την </w:t>
      </w:r>
      <w:r w:rsidRPr="004E2473">
        <w:rPr>
          <w:bCs/>
          <w:iCs/>
        </w:rPr>
        <w:t>παραλαβή των προσφερόμενων ειδών και την κατάθεση των σχετικών παραστατικών.</w:t>
      </w:r>
    </w:p>
    <w:p w:rsidR="00553F2D" w:rsidRPr="004E2473" w:rsidRDefault="00553F2D" w:rsidP="00553F2D">
      <w:pPr>
        <w:overflowPunct/>
        <w:spacing w:after="120"/>
        <w:jc w:val="both"/>
        <w:textAlignment w:val="auto"/>
        <w:rPr>
          <w:rFonts w:eastAsia="Calibri"/>
          <w:lang w:eastAsia="el-GR"/>
        </w:rPr>
      </w:pPr>
      <w:r w:rsidRPr="004E2473">
        <w:rPr>
          <w:rFonts w:eastAsia="Calibri"/>
          <w:lang w:eastAsia="el-GR"/>
        </w:rPr>
        <w:t xml:space="preserve">Οι κάθε είδους φόροι, φόροι εισφορές, τέλη κρατήσεις υπέρ τρίτων και κάθε άλλη δαπάνη </w:t>
      </w:r>
      <w:proofErr w:type="spellStart"/>
      <w:r w:rsidRPr="004E2473">
        <w:rPr>
          <w:rFonts w:eastAsia="Calibri"/>
          <w:lang w:eastAsia="el-GR"/>
        </w:rPr>
        <w:t>κ.λπ</w:t>
      </w:r>
      <w:proofErr w:type="spellEnd"/>
      <w:r w:rsidRPr="004E2473">
        <w:rPr>
          <w:rFonts w:eastAsia="Calibri"/>
          <w:lang w:eastAsia="el-GR"/>
        </w:rPr>
        <w:t xml:space="preserve"> βαρύνουν τον Ανάδοχο. </w:t>
      </w:r>
    </w:p>
    <w:p w:rsidR="00553F2D" w:rsidRPr="004E2473" w:rsidRDefault="00553F2D" w:rsidP="00553F2D">
      <w:pPr>
        <w:overflowPunct/>
        <w:jc w:val="both"/>
        <w:textAlignment w:val="auto"/>
        <w:rPr>
          <w:rFonts w:eastAsia="Calibri"/>
          <w:lang w:eastAsia="el-GR"/>
        </w:rPr>
      </w:pPr>
    </w:p>
    <w:p w:rsidR="00553F2D" w:rsidRPr="004E2473" w:rsidRDefault="00553F2D" w:rsidP="00553F2D">
      <w:pPr>
        <w:overflowPunct/>
        <w:spacing w:after="120"/>
        <w:jc w:val="both"/>
        <w:textAlignment w:val="auto"/>
        <w:rPr>
          <w:rFonts w:eastAsia="Calibri"/>
          <w:lang w:eastAsia="el-GR"/>
        </w:rPr>
      </w:pPr>
      <w:r w:rsidRPr="004E2473">
        <w:rPr>
          <w:rFonts w:eastAsia="Calibri"/>
          <w:b/>
          <w:bCs/>
          <w:lang w:eastAsia="el-GR"/>
        </w:rPr>
        <w:t>ΑΡΘΡΟ 5</w:t>
      </w:r>
      <w:r w:rsidRPr="004E2473">
        <w:rPr>
          <w:rFonts w:eastAsia="Calibri"/>
          <w:b/>
          <w:bCs/>
          <w:vertAlign w:val="superscript"/>
          <w:lang w:eastAsia="el-GR"/>
        </w:rPr>
        <w:t>ο</w:t>
      </w:r>
      <w:r w:rsidRPr="004E2473">
        <w:rPr>
          <w:rFonts w:eastAsia="Calibri"/>
          <w:b/>
          <w:bCs/>
          <w:lang w:eastAsia="el-GR"/>
        </w:rPr>
        <w:t xml:space="preserve">: </w:t>
      </w:r>
      <w:r w:rsidRPr="004E2473">
        <w:rPr>
          <w:rFonts w:eastAsia="Calibri"/>
          <w:lang w:eastAsia="el-GR"/>
        </w:rPr>
        <w:t>ΕΓΓΥΗΣΕΙΣ - ΛΟΙΠΟΙ ΟΡΟΙ</w:t>
      </w:r>
    </w:p>
    <w:p w:rsidR="00553F2D" w:rsidRPr="004E2473" w:rsidRDefault="00553F2D" w:rsidP="00553F2D">
      <w:pPr>
        <w:overflowPunct/>
        <w:spacing w:after="120"/>
        <w:jc w:val="both"/>
        <w:textAlignment w:val="auto"/>
        <w:rPr>
          <w:rFonts w:eastAsia="Calibri"/>
          <w:lang w:eastAsia="el-GR"/>
        </w:rPr>
      </w:pPr>
      <w:r w:rsidRPr="004E2473">
        <w:rPr>
          <w:rFonts w:eastAsia="Calibri"/>
          <w:lang w:eastAsia="el-GR"/>
        </w:rPr>
        <w:t>Ο ΑΝΑΔΟΧΟΣ κατέθεσε εγγυητική επιστολή υπ’ αριθ. ……….., ποσού €……………. Της Τράπεζας …………………. .. – Κατάστημα ……………, το οποίο καλύπτει σε ποσοστό το 5% της συνολικής συμβατικής αξίας της προμήθειας, προ Φ.Π.Α., για την καλή εκτέλεση της Σύμβασης.</w:t>
      </w:r>
    </w:p>
    <w:p w:rsidR="00553F2D" w:rsidRPr="004E2473" w:rsidRDefault="00553F2D" w:rsidP="00553F2D">
      <w:pPr>
        <w:overflowPunct/>
        <w:spacing w:after="120"/>
        <w:jc w:val="both"/>
        <w:textAlignment w:val="auto"/>
        <w:rPr>
          <w:rFonts w:eastAsia="Calibri"/>
          <w:lang w:eastAsia="el-GR"/>
        </w:rPr>
      </w:pPr>
      <w:r w:rsidRPr="004E2473">
        <w:rPr>
          <w:rFonts w:eastAsia="Calibri"/>
          <w:lang w:eastAsia="el-GR"/>
        </w:rPr>
        <w:t>Η εγγύηση καλής εκτέλεσης ισχύει μέχρι την επιστροφή της και θα αποδοθεί στον ΑΝΑΔΟΧΟ μετά την πλήρη και κανονική εκτέλεση των όρων της παρούσας Σύμβασης, με την οριστική ποιοτική και ποσοτική παραλαβή των υπό προμήθεια ειδών του ΤΜΗΜΑΤΟΣ …….. ή και του ΤΜΗΜΑΤΟΣ …… και ύστερα από εκκαθάριση των τυχόν απαιτήσεων από τους δύο συμβαλλόμενους</w:t>
      </w:r>
    </w:p>
    <w:p w:rsidR="00553F2D" w:rsidRPr="004E2473" w:rsidRDefault="00553F2D" w:rsidP="00553F2D">
      <w:pPr>
        <w:overflowPunct/>
        <w:spacing w:after="120"/>
        <w:jc w:val="both"/>
        <w:textAlignment w:val="auto"/>
        <w:rPr>
          <w:rFonts w:eastAsia="Calibri"/>
          <w:lang w:eastAsia="el-GR"/>
        </w:rPr>
      </w:pPr>
      <w:r w:rsidRPr="004E2473">
        <w:rPr>
          <w:rFonts w:eastAsia="Calibri"/>
          <w:lang w:eastAsia="el-GR"/>
        </w:rPr>
        <w:t>Η εγγύηση καλής εκτέλεσης προβλέπει ότι, σε περίπτωση κατάπτωσής της το οφειλόμενο ποσό υπόκειται στο εκάστοτε ισχύον τέλος χαρτοσήμου. Σε πάγιο τέλος χαρτοσήμου υπόκειται και το τυχόν οφειλόμενο ποσό λόγω επιβολής προστίμου.</w:t>
      </w:r>
    </w:p>
    <w:p w:rsidR="00553F2D" w:rsidRPr="004E2473" w:rsidRDefault="00553F2D" w:rsidP="00553F2D">
      <w:pPr>
        <w:overflowPunct/>
        <w:spacing w:after="120"/>
        <w:jc w:val="both"/>
        <w:textAlignment w:val="auto"/>
        <w:rPr>
          <w:rFonts w:eastAsia="Calibri"/>
          <w:lang w:eastAsia="el-GR"/>
        </w:rPr>
      </w:pPr>
      <w:r w:rsidRPr="004E2473">
        <w:rPr>
          <w:rFonts w:eastAsia="Calibri"/>
          <w:lang w:eastAsia="el-GR"/>
        </w:rPr>
        <w:t>Με την οριστική ποιοτική και ποσοτική παραλαβή των υπό προμήθεια ειδών του ΤΜΗΜΑΤΟΣ …….. ή και του ΤΜΗΜΑΤΟΣ ……… , ο ΑΝΑΔΟΧΟΣ υποχρεούται να αντικαταστήσει την εγγυητική επιστολή καλής εκτέλεσης της Σύμβασης με εγγυητική επιστολή καλής λειτουργίας. Η εγγυητική επιστολή καλής λειτουργίας πρέπει να είναι ποσού ίσου με το 5% της συμβατικής αξίας, χωρίς Φ.Π.Α. του/των υπό προμήθεια είδους/ειδών, ήτοι ποσού €……………….</w:t>
      </w:r>
    </w:p>
    <w:p w:rsidR="00553F2D" w:rsidRPr="004E2473" w:rsidRDefault="00553F2D" w:rsidP="00553F2D">
      <w:pPr>
        <w:overflowPunct/>
        <w:spacing w:after="120"/>
        <w:jc w:val="both"/>
        <w:textAlignment w:val="auto"/>
        <w:rPr>
          <w:rFonts w:eastAsia="Calibri"/>
          <w:lang w:eastAsia="el-GR"/>
        </w:rPr>
      </w:pPr>
      <w:r w:rsidRPr="004E2473">
        <w:rPr>
          <w:rFonts w:eastAsia="Calibri"/>
          <w:lang w:eastAsia="el-GR"/>
        </w:rPr>
        <w:t xml:space="preserve">Ο ΑΝΑΔΟΧΟΣ παρέχει εγγύηση καλής λειτουργίας για ……….(…) χρόνια από την οριστική παραλαβή του/των υπό προμήθεια είδους/ειδών. Ο χρόνος ισχύος της εγγυητικής επιστολής καλής λειτουργίας πρέπει να είναι μεγαλύτερος από τον συμβατικό χρόνο της περιόδου εγγύησης καλής λειτουργίας κατά </w:t>
      </w:r>
      <w:r w:rsidRPr="00D413A3">
        <w:rPr>
          <w:rFonts w:eastAsia="Calibri"/>
          <w:highlight w:val="yellow"/>
          <w:lang w:eastAsia="el-GR"/>
        </w:rPr>
        <w:t>6 μήνες</w:t>
      </w:r>
      <w:r w:rsidRPr="004E2473">
        <w:rPr>
          <w:rFonts w:eastAsia="Calibri"/>
          <w:lang w:eastAsia="el-GR"/>
        </w:rPr>
        <w:t>, κατά συνέπεια η ισχύς της εγγυητικής επιστολής καλής λειτουργίας θα είναι ……………………… (…....) μηνών.</w:t>
      </w:r>
    </w:p>
    <w:p w:rsidR="00553F2D" w:rsidRPr="004E2473" w:rsidRDefault="00553F2D" w:rsidP="00553F2D">
      <w:pPr>
        <w:overflowPunct/>
        <w:spacing w:after="120"/>
        <w:jc w:val="both"/>
        <w:textAlignment w:val="auto"/>
        <w:rPr>
          <w:rFonts w:eastAsia="Calibri"/>
          <w:lang w:eastAsia="el-GR"/>
        </w:rPr>
      </w:pPr>
      <w:r w:rsidRPr="004E2473">
        <w:rPr>
          <w:rFonts w:eastAsia="Calibri"/>
          <w:lang w:eastAsia="el-GR"/>
        </w:rPr>
        <w:t>Η εγγύηση καλής λειτουργίας περιλαμβάνει δωρεάν συντήρηση, πλήρη κάλυψη ανταλλακτικών.</w:t>
      </w:r>
    </w:p>
    <w:p w:rsidR="00553F2D" w:rsidRPr="004E2473" w:rsidRDefault="00553F2D" w:rsidP="00553F2D">
      <w:pPr>
        <w:overflowPunct/>
        <w:spacing w:after="120"/>
        <w:jc w:val="both"/>
        <w:textAlignment w:val="auto"/>
        <w:rPr>
          <w:rFonts w:eastAsia="Calibri"/>
          <w:b/>
          <w:bCs/>
          <w:lang w:eastAsia="el-GR"/>
        </w:rPr>
      </w:pPr>
      <w:r w:rsidRPr="004E2473">
        <w:rPr>
          <w:rFonts w:eastAsia="Calibri"/>
          <w:lang w:eastAsia="el-GR"/>
        </w:rPr>
        <w:t xml:space="preserve">Για το εν λόγω διάστημα, ο ΑΝΑΔΟΧΟΣ εγγυάται τα ακόλουθα, τα οποία υποχρεούται να ακολουθήσει </w:t>
      </w:r>
      <w:r w:rsidRPr="004E2473">
        <w:rPr>
          <w:rFonts w:eastAsia="Calibri"/>
          <w:b/>
          <w:bCs/>
          <w:lang w:eastAsia="el-GR"/>
        </w:rPr>
        <w:t>χωρίς καμία αποζημίωση ή αμοιβή εκ μέρους της Αναθέτουσας Αρχής</w:t>
      </w:r>
      <w:r w:rsidRPr="004E2473">
        <w:rPr>
          <w:rFonts w:eastAsia="Calibri"/>
          <w:lang w:eastAsia="el-GR"/>
        </w:rPr>
        <w:t xml:space="preserve"> </w:t>
      </w:r>
      <w:r w:rsidRPr="004E2473">
        <w:rPr>
          <w:rFonts w:eastAsia="Calibri"/>
          <w:b/>
          <w:bCs/>
          <w:lang w:eastAsia="el-GR"/>
        </w:rPr>
        <w:t>:</w:t>
      </w:r>
    </w:p>
    <w:p w:rsidR="00553F2D" w:rsidRPr="004E2473" w:rsidRDefault="00553F2D" w:rsidP="00553F2D">
      <w:pPr>
        <w:overflowPunct/>
        <w:spacing w:after="120"/>
        <w:jc w:val="both"/>
        <w:textAlignment w:val="auto"/>
        <w:rPr>
          <w:rFonts w:eastAsia="Calibri"/>
          <w:lang w:eastAsia="el-GR"/>
        </w:rPr>
      </w:pPr>
      <w:r w:rsidRPr="004E2473">
        <w:rPr>
          <w:rFonts w:eastAsia="Calibri"/>
          <w:b/>
          <w:bCs/>
          <w:lang w:eastAsia="el-GR"/>
        </w:rPr>
        <w:t>α.</w:t>
      </w:r>
      <w:r w:rsidR="009C3756">
        <w:rPr>
          <w:rFonts w:eastAsia="Calibri"/>
          <w:b/>
          <w:bCs/>
          <w:lang w:eastAsia="el-GR"/>
        </w:rPr>
        <w:t xml:space="preserve"> </w:t>
      </w:r>
      <w:r w:rsidRPr="004E2473">
        <w:rPr>
          <w:rFonts w:eastAsia="Calibri"/>
          <w:lang w:eastAsia="el-GR"/>
        </w:rPr>
        <w:t>Την καλή και αποδοτική λειτουργία του/των υπό προμήθεια είδους/ειδών σε όλο το χρονικό διάστημα της εγγύησης καλής λειτουργίας. Η εγγύηση αυτή θα καλύπτει όλα τα μέρη του προσφερόμενου εξοπλισμού του ΤΜΗΜΑΤΟΣ ……. .. Ο χρόνος αυτός θα αρχίζει από την οριστική παραλαβή του/των υπό προμήθεια είδους/ειδών.</w:t>
      </w:r>
    </w:p>
    <w:p w:rsidR="00553F2D" w:rsidRPr="004E2473" w:rsidRDefault="00553F2D" w:rsidP="00553F2D">
      <w:pPr>
        <w:overflowPunct/>
        <w:spacing w:after="120"/>
        <w:jc w:val="both"/>
        <w:textAlignment w:val="auto"/>
        <w:rPr>
          <w:rFonts w:eastAsia="Calibri"/>
          <w:lang w:eastAsia="el-GR"/>
        </w:rPr>
      </w:pPr>
      <w:r w:rsidRPr="004E2473">
        <w:rPr>
          <w:rFonts w:eastAsia="Calibri"/>
          <w:b/>
          <w:bCs/>
          <w:lang w:eastAsia="el-GR"/>
        </w:rPr>
        <w:t>β.</w:t>
      </w:r>
      <w:r w:rsidR="009C3756">
        <w:rPr>
          <w:rFonts w:eastAsia="Calibri"/>
          <w:b/>
          <w:bCs/>
          <w:lang w:eastAsia="el-GR"/>
        </w:rPr>
        <w:t xml:space="preserve"> </w:t>
      </w:r>
      <w:r w:rsidRPr="004E2473">
        <w:rPr>
          <w:rFonts w:eastAsia="Calibri"/>
          <w:lang w:eastAsia="el-GR"/>
        </w:rPr>
        <w:t xml:space="preserve">Ο Δήμος Πέλλας δε θα ευθύνεται για καμιά βλάβη του του/των υπό προμήθεια είδους/ειδών προερχόμενη από την συνήθη και ορθή χρήση του/των και δε θα επιβαρύνεται με κανένα ποσό για τα εργατικά, ανταλλακτικά. Η εργασία για τα ως άνω θα είναι άριστης ποιότητας, σύμφωνα με τους κανόνες της τέχνης και της επιστήμης, του βαθμού ακρίβειας που απαιτεί το συγκεκριμένο εξάρτημα και της θέσης ή του τρόπου λειτουργίας του </w:t>
      </w:r>
      <w:r w:rsidRPr="004E2473">
        <w:rPr>
          <w:rFonts w:eastAsia="Calibri"/>
          <w:b/>
          <w:bCs/>
          <w:lang w:eastAsia="el-GR"/>
        </w:rPr>
        <w:t>ενώ και τα ανταλλακτικά θα είναι αμεταχείριστα και πιστοποιημένα από τον κατασκευαστικό οίκο</w:t>
      </w:r>
      <w:r w:rsidRPr="004E2473">
        <w:rPr>
          <w:rFonts w:eastAsia="Calibri"/>
          <w:lang w:eastAsia="el-GR"/>
        </w:rPr>
        <w:t>. Σε αποδεδειγμένη παράλειψη ή αμέλεια του αναδόχου να κάνει τις πιο πάνω ενέργειες, αυτές θα τις κάνει ο Δήμος σε βάρος και για λογαριασμό του αναδόχου ή θα γίνουν με άλλο τρόπο που θα αποφασίζεται από την Προϊσταμένη Αρχή.</w:t>
      </w:r>
    </w:p>
    <w:p w:rsidR="00553F2D" w:rsidRPr="004E2473" w:rsidRDefault="00553F2D" w:rsidP="00553F2D">
      <w:pPr>
        <w:overflowPunct/>
        <w:spacing w:after="120"/>
        <w:jc w:val="both"/>
        <w:textAlignment w:val="auto"/>
        <w:rPr>
          <w:rFonts w:eastAsia="Calibri"/>
          <w:lang w:eastAsia="el-GR"/>
        </w:rPr>
      </w:pPr>
      <w:r w:rsidRPr="004E2473">
        <w:rPr>
          <w:rFonts w:eastAsia="Calibri"/>
          <w:b/>
          <w:bCs/>
          <w:lang w:eastAsia="el-GR"/>
        </w:rPr>
        <w:t xml:space="preserve">γ. </w:t>
      </w:r>
      <w:r w:rsidRPr="004E2473">
        <w:rPr>
          <w:rFonts w:eastAsia="Calibri"/>
          <w:lang w:eastAsia="el-GR"/>
        </w:rPr>
        <w:t xml:space="preserve">Για την εφαρμογή όλων των παραπάνω, ο ΑΝΑΔΟΧΟΣ υποχρεούται να διαθέτει μόνιμα στην Ελλάδα σε όλη τη διάρκεια της περιόδου εγγύησης καλής λειτουργίας τόσον κατάλληλα εκπαιδευμένο </w:t>
      </w:r>
      <w:r w:rsidRPr="004E2473">
        <w:rPr>
          <w:rFonts w:eastAsia="Calibri"/>
          <w:lang w:eastAsia="el-GR"/>
        </w:rPr>
        <w:lastRenderedPageBreak/>
        <w:t>προσωπικό για τη συντήρηση/επισκευή του συγκεκριμένου υπό προμήθεια είδους/ειδών, όσον και δεσμεύεται ότι θα εξασφαλίζει την ύπαρξη και προσκόμιση στο ΔΗΜΟ όποιου ανταλλακτικού χρειαστεί, για το/τα υπό προμήθεια είδος/είδη, κατόπιν έγγραφης ζήτησης της Υπηρεσίας.</w:t>
      </w:r>
    </w:p>
    <w:p w:rsidR="00553F2D" w:rsidRPr="004E2473" w:rsidRDefault="00553F2D" w:rsidP="00553F2D">
      <w:pPr>
        <w:overflowPunct/>
        <w:jc w:val="both"/>
        <w:textAlignment w:val="auto"/>
        <w:rPr>
          <w:rFonts w:eastAsia="Calibri"/>
          <w:b/>
          <w:bCs/>
          <w:lang w:eastAsia="el-GR"/>
        </w:rPr>
      </w:pPr>
    </w:p>
    <w:p w:rsidR="00553F2D" w:rsidRPr="004E2473" w:rsidRDefault="00553F2D" w:rsidP="00553F2D">
      <w:pPr>
        <w:overflowPunct/>
        <w:spacing w:after="120"/>
        <w:jc w:val="both"/>
        <w:textAlignment w:val="auto"/>
        <w:rPr>
          <w:rFonts w:eastAsia="Calibri"/>
          <w:lang w:eastAsia="el-GR"/>
        </w:rPr>
      </w:pPr>
      <w:r w:rsidRPr="004E2473">
        <w:rPr>
          <w:rFonts w:eastAsia="Calibri"/>
          <w:b/>
          <w:bCs/>
          <w:lang w:eastAsia="el-GR"/>
        </w:rPr>
        <w:t>ΑΡΘΡΟ 6</w:t>
      </w:r>
      <w:r w:rsidRPr="004E2473">
        <w:rPr>
          <w:rFonts w:eastAsia="Calibri"/>
          <w:b/>
          <w:bCs/>
          <w:vertAlign w:val="superscript"/>
          <w:lang w:eastAsia="el-GR"/>
        </w:rPr>
        <w:t>ο</w:t>
      </w:r>
      <w:r w:rsidRPr="004E2473">
        <w:rPr>
          <w:rFonts w:eastAsia="Calibri"/>
          <w:b/>
          <w:bCs/>
          <w:lang w:eastAsia="el-GR"/>
        </w:rPr>
        <w:t xml:space="preserve"> : </w:t>
      </w:r>
      <w:r w:rsidRPr="004E2473">
        <w:rPr>
          <w:rFonts w:eastAsia="Calibri"/>
          <w:lang w:eastAsia="el-GR"/>
        </w:rPr>
        <w:t>ΠΡΟΒΛΕΠΟΜΕΝΕΣ ΡΗΤΡΕΣ</w:t>
      </w:r>
    </w:p>
    <w:p w:rsidR="00553F2D" w:rsidRPr="004E2473" w:rsidRDefault="00553F2D" w:rsidP="00553F2D">
      <w:pPr>
        <w:jc w:val="both"/>
        <w:rPr>
          <w:rFonts w:eastAsia="Calibri"/>
          <w:lang w:eastAsia="el-GR"/>
        </w:rPr>
      </w:pPr>
      <w:r w:rsidRPr="004E2473">
        <w:rPr>
          <w:rFonts w:eastAsia="Calibri"/>
          <w:lang w:eastAsia="el-GR"/>
        </w:rPr>
        <w:t xml:space="preserve">Η παράδοση και η παραλαβή των υπό προμήθεια ειδών θα γίνει σύμφωνα με το χρονοδιάγραμμα υλοποίησης της προμήθειας και με μέγιστο χρόνο τις </w:t>
      </w:r>
      <w:r w:rsidR="00D413A3" w:rsidRPr="00D413A3">
        <w:rPr>
          <w:rFonts w:eastAsia="Calibri"/>
          <w:lang w:eastAsia="el-GR"/>
        </w:rPr>
        <w:t>6</w:t>
      </w:r>
      <w:r w:rsidRPr="00D413A3">
        <w:rPr>
          <w:rFonts w:eastAsia="Calibri"/>
          <w:lang w:eastAsia="el-GR"/>
        </w:rPr>
        <w:t>0</w:t>
      </w:r>
      <w:r w:rsidRPr="004E2473">
        <w:rPr>
          <w:rFonts w:eastAsia="Calibri"/>
          <w:lang w:eastAsia="el-GR"/>
        </w:rPr>
        <w:t xml:space="preserve"> ημέρες από την υπογραφή της παρούσας. </w:t>
      </w:r>
    </w:p>
    <w:p w:rsidR="00553F2D" w:rsidRPr="004E2473" w:rsidRDefault="00553F2D" w:rsidP="00553F2D">
      <w:pPr>
        <w:jc w:val="both"/>
        <w:rPr>
          <w:rFonts w:eastAsia="Calibri"/>
          <w:lang w:eastAsia="el-GR"/>
        </w:rPr>
      </w:pPr>
      <w:r w:rsidRPr="004E2473">
        <w:rPr>
          <w:rFonts w:eastAsia="Calibri"/>
          <w:lang w:eastAsia="el-GR"/>
        </w:rPr>
        <w:t>Σε περίπτωση καθυστέρησης παράδοσης με υπαιτιότητα του ΑΝΑΔΟΧΟΥ, επιβάλλονται κυρώσεις σύμφωνα με τα παρακάτω:</w:t>
      </w:r>
    </w:p>
    <w:p w:rsidR="00553F2D" w:rsidRPr="004E2473" w:rsidRDefault="00553F2D" w:rsidP="00553F2D">
      <w:pPr>
        <w:numPr>
          <w:ilvl w:val="0"/>
          <w:numId w:val="2"/>
        </w:numPr>
        <w:overflowPunct/>
        <w:spacing w:after="120"/>
        <w:ind w:left="0" w:firstLine="0"/>
        <w:jc w:val="both"/>
        <w:textAlignment w:val="auto"/>
        <w:rPr>
          <w:rFonts w:eastAsia="Calibri"/>
          <w:lang w:eastAsia="el-GR"/>
        </w:rPr>
      </w:pPr>
      <w:r w:rsidRPr="004E2473">
        <w:rPr>
          <w:rFonts w:eastAsia="Calibri"/>
          <w:lang w:eastAsia="el-GR"/>
        </w:rPr>
        <w:t>Αν παρέλθουν οι συμφωνημένες ημερομηνίες παράδοσης και το/τα υπό προμήθεια είδος/είδη δεν παραδοθεί σύμφωνα με τους συμβατικούς όρους, τότε ο ΑΝΑΔΟΧΟΣ υποχρεούται να καταβάλλει ποινική ρήτρα, σύμφωνα με το άρθρο 33 του Ε.Κ.Π.Ο.Τ.Α.</w:t>
      </w:r>
    </w:p>
    <w:p w:rsidR="00553F2D" w:rsidRPr="004E2473" w:rsidRDefault="00553F2D" w:rsidP="00553F2D">
      <w:pPr>
        <w:numPr>
          <w:ilvl w:val="0"/>
          <w:numId w:val="2"/>
        </w:numPr>
        <w:overflowPunct/>
        <w:spacing w:after="120"/>
        <w:ind w:left="0" w:firstLine="0"/>
        <w:jc w:val="both"/>
        <w:textAlignment w:val="auto"/>
        <w:rPr>
          <w:rFonts w:eastAsia="Calibri"/>
          <w:lang w:eastAsia="el-GR"/>
        </w:rPr>
      </w:pPr>
      <w:r w:rsidRPr="004E2473">
        <w:rPr>
          <w:rFonts w:eastAsia="Calibri"/>
          <w:lang w:eastAsia="el-GR"/>
        </w:rPr>
        <w:t>Ο χρόνος υπέρβασης της συμβατικής προθεσμίας υπολογίζεται σε ημερολογιακές ημέρες, τα ποσά προστίμων όπως προβλέπονται στη σύμβαση (χωρίς Φ.Π.Α.) και οι προθεσμίες χωρίς μεταθέσεις.</w:t>
      </w:r>
    </w:p>
    <w:p w:rsidR="00553F2D" w:rsidRPr="004E2473" w:rsidRDefault="00553F2D" w:rsidP="00553F2D">
      <w:pPr>
        <w:numPr>
          <w:ilvl w:val="0"/>
          <w:numId w:val="2"/>
        </w:numPr>
        <w:overflowPunct/>
        <w:spacing w:after="120"/>
        <w:ind w:left="0" w:firstLine="0"/>
        <w:jc w:val="both"/>
        <w:textAlignment w:val="auto"/>
        <w:rPr>
          <w:rFonts w:eastAsia="Calibri"/>
          <w:lang w:eastAsia="el-GR"/>
        </w:rPr>
      </w:pPr>
      <w:r w:rsidRPr="004E2473">
        <w:rPr>
          <w:rFonts w:eastAsia="Calibri"/>
          <w:lang w:eastAsia="el-GR"/>
        </w:rPr>
        <w:t>Οι ως άνω ρήτρες καθυστέρησης και με τους ίδιους όρους επιβάλλονται στην περίπτωση υπέρβασης τυχόν τμηματικών προθεσμιών από υπαιτιότητα του ΑΝΑΔΟΧΟΥ.</w:t>
      </w:r>
    </w:p>
    <w:p w:rsidR="00553F2D" w:rsidRPr="004E2473" w:rsidRDefault="00553F2D" w:rsidP="00553F2D">
      <w:pPr>
        <w:numPr>
          <w:ilvl w:val="0"/>
          <w:numId w:val="2"/>
        </w:numPr>
        <w:overflowPunct/>
        <w:spacing w:after="120"/>
        <w:ind w:left="0" w:firstLine="0"/>
        <w:jc w:val="both"/>
        <w:textAlignment w:val="auto"/>
        <w:rPr>
          <w:rFonts w:eastAsia="Calibri"/>
          <w:lang w:eastAsia="el-GR"/>
        </w:rPr>
      </w:pPr>
      <w:r w:rsidRPr="004E2473">
        <w:rPr>
          <w:rFonts w:eastAsia="Calibri"/>
          <w:lang w:eastAsia="el-GR"/>
        </w:rPr>
        <w:t>Οι ρήτρες καθυστέρησης των παραδόσεων θα επιβάλλονται με απόφαση της Αναθέτουσας Αρχής, ύστερα από γνωμοδότηση του αρμοδίου οργάνου και θα  παρακρατούνται από την επόμενη πληρωμή του ΑΝΑΔΟΧΟΥ.</w:t>
      </w:r>
    </w:p>
    <w:p w:rsidR="00553F2D" w:rsidRPr="004E2473" w:rsidRDefault="00553F2D" w:rsidP="00553F2D">
      <w:pPr>
        <w:numPr>
          <w:ilvl w:val="0"/>
          <w:numId w:val="2"/>
        </w:numPr>
        <w:overflowPunct/>
        <w:spacing w:after="120"/>
        <w:ind w:left="0" w:firstLine="0"/>
        <w:jc w:val="both"/>
        <w:textAlignment w:val="auto"/>
        <w:rPr>
          <w:rFonts w:eastAsia="Calibri"/>
          <w:lang w:eastAsia="el-GR"/>
        </w:rPr>
      </w:pPr>
      <w:r w:rsidRPr="004E2473">
        <w:rPr>
          <w:rFonts w:eastAsia="Calibri"/>
          <w:lang w:eastAsia="el-GR"/>
        </w:rPr>
        <w:t>Με την ίδια ως άνω απόφαση ανακαλούνται οι ρήτρες καθυστέρησης για τυχόν τμηματικές προθεσμίες μόνο αν η υλοποίηση της προμήθειας περατωθεί μέσα στη συνολική προθεσμία. Οι ρήτρες καθυστέρησης που επιβάλλονται για υπέρβαση τμηματικών προθεσμιών, αν δεν ανακληθούν, βαρύνουν τον ΑΝΑΔΟΧΟ επιπλέον των ρητρών λόγω υπέρβασης συνολικής προθεσμίας που έχουν επιβληθεί.</w:t>
      </w:r>
    </w:p>
    <w:p w:rsidR="00553F2D" w:rsidRPr="004E2473" w:rsidRDefault="00553F2D" w:rsidP="00553F2D">
      <w:pPr>
        <w:numPr>
          <w:ilvl w:val="0"/>
          <w:numId w:val="2"/>
        </w:numPr>
        <w:overflowPunct/>
        <w:spacing w:after="120"/>
        <w:ind w:left="0" w:firstLine="0"/>
        <w:jc w:val="both"/>
        <w:textAlignment w:val="auto"/>
        <w:rPr>
          <w:rFonts w:eastAsia="Calibri"/>
          <w:lang w:eastAsia="el-GR"/>
        </w:rPr>
      </w:pPr>
      <w:r w:rsidRPr="004E2473">
        <w:rPr>
          <w:rFonts w:eastAsia="Calibri"/>
          <w:lang w:eastAsia="el-GR"/>
        </w:rPr>
        <w:t>Σε περίπτωση Ένωσης / Κοινοπραξίας οι ως ανωτέρω ποινικές ρήτρες και τόκοι επιβάλλονται αναλογικά σε όλα τα μέλη της Ένωσης / Κοινοπραξίας.</w:t>
      </w:r>
    </w:p>
    <w:p w:rsidR="00553F2D" w:rsidRPr="004E2473" w:rsidRDefault="00553F2D" w:rsidP="00553F2D">
      <w:pPr>
        <w:overflowPunct/>
        <w:spacing w:after="120"/>
        <w:jc w:val="both"/>
        <w:textAlignment w:val="auto"/>
        <w:rPr>
          <w:rFonts w:eastAsia="Calibri"/>
          <w:lang w:eastAsia="el-GR"/>
        </w:rPr>
      </w:pPr>
      <w:r w:rsidRPr="004E2473">
        <w:rPr>
          <w:rFonts w:eastAsia="Calibri"/>
          <w:lang w:eastAsia="el-GR"/>
        </w:rPr>
        <w:t>Κατά τα λοιπά ισχύουν τα αναφερόμενα στο άρθρο 33 του Ε.Κ.Π.Ο.Τ.Α.</w:t>
      </w:r>
    </w:p>
    <w:p w:rsidR="00553F2D" w:rsidRPr="004E2473" w:rsidRDefault="00553F2D" w:rsidP="00553F2D">
      <w:pPr>
        <w:overflowPunct/>
        <w:jc w:val="both"/>
        <w:textAlignment w:val="auto"/>
        <w:rPr>
          <w:rFonts w:eastAsia="Calibri"/>
          <w:b/>
          <w:bCs/>
          <w:lang w:eastAsia="el-GR"/>
        </w:rPr>
      </w:pPr>
    </w:p>
    <w:p w:rsidR="00553F2D" w:rsidRPr="004E2473" w:rsidRDefault="00553F2D" w:rsidP="00553F2D">
      <w:pPr>
        <w:overflowPunct/>
        <w:spacing w:after="120"/>
        <w:jc w:val="both"/>
        <w:textAlignment w:val="auto"/>
        <w:rPr>
          <w:rFonts w:eastAsia="Calibri"/>
          <w:lang w:eastAsia="el-GR"/>
        </w:rPr>
      </w:pPr>
      <w:r w:rsidRPr="004E2473">
        <w:rPr>
          <w:rFonts w:eastAsia="Calibri"/>
          <w:b/>
          <w:bCs/>
          <w:lang w:eastAsia="el-GR"/>
        </w:rPr>
        <w:t>ΑΡΘΡΟ 7</w:t>
      </w:r>
      <w:r w:rsidRPr="004E2473">
        <w:rPr>
          <w:rFonts w:eastAsia="Calibri"/>
          <w:b/>
          <w:bCs/>
          <w:vertAlign w:val="superscript"/>
          <w:lang w:eastAsia="el-GR"/>
        </w:rPr>
        <w:t>ο</w:t>
      </w:r>
      <w:r w:rsidRPr="004E2473">
        <w:rPr>
          <w:rFonts w:eastAsia="Calibri"/>
          <w:b/>
          <w:bCs/>
          <w:lang w:eastAsia="el-GR"/>
        </w:rPr>
        <w:t xml:space="preserve">: </w:t>
      </w:r>
      <w:r w:rsidRPr="004E2473">
        <w:rPr>
          <w:rFonts w:eastAsia="Calibri"/>
          <w:lang w:eastAsia="el-GR"/>
        </w:rPr>
        <w:t xml:space="preserve">ΤΕΧΝΙΚΗ ΥΠΟΣΤΗΡΙΞΗ </w:t>
      </w:r>
    </w:p>
    <w:p w:rsidR="00553F2D" w:rsidRPr="004E2473" w:rsidRDefault="00553F2D" w:rsidP="00553F2D">
      <w:pPr>
        <w:overflowPunct/>
        <w:spacing w:after="120"/>
        <w:jc w:val="both"/>
        <w:textAlignment w:val="auto"/>
        <w:rPr>
          <w:rFonts w:eastAsia="Calibri"/>
          <w:lang w:eastAsia="el-GR"/>
        </w:rPr>
      </w:pPr>
      <w:r w:rsidRPr="004E2473">
        <w:rPr>
          <w:rFonts w:eastAsia="Calibri"/>
          <w:lang w:eastAsia="el-GR"/>
        </w:rPr>
        <w:t xml:space="preserve">Ο ΑΝΑΔΟΧΟΣ είναι αντιπρόσωπος του Οίκου ……………….. και διαθέτει Τεχνικό Τμήμα, Τμήμα Πωλήσεων και Τμήμα </w:t>
      </w:r>
      <w:proofErr w:type="spellStart"/>
      <w:r w:rsidRPr="004E2473">
        <w:rPr>
          <w:rFonts w:eastAsia="Calibri"/>
          <w:lang w:eastAsia="el-GR"/>
        </w:rPr>
        <w:t>After</w:t>
      </w:r>
      <w:proofErr w:type="spellEnd"/>
      <w:r w:rsidRPr="004E2473">
        <w:rPr>
          <w:rFonts w:eastAsia="Calibri"/>
          <w:lang w:eastAsia="el-GR"/>
        </w:rPr>
        <w:t xml:space="preserve"> </w:t>
      </w:r>
      <w:proofErr w:type="spellStart"/>
      <w:r w:rsidRPr="004E2473">
        <w:rPr>
          <w:rFonts w:eastAsia="Calibri"/>
          <w:lang w:eastAsia="el-GR"/>
        </w:rPr>
        <w:t>Sales</w:t>
      </w:r>
      <w:proofErr w:type="spellEnd"/>
      <w:r w:rsidRPr="004E2473">
        <w:rPr>
          <w:rFonts w:eastAsia="Calibri"/>
          <w:lang w:eastAsia="el-GR"/>
        </w:rPr>
        <w:t xml:space="preserve"> για τα υπό προμήθεια είδη του </w:t>
      </w:r>
      <w:r w:rsidRPr="00866A8D">
        <w:rPr>
          <w:rFonts w:eastAsia="Calibri"/>
          <w:lang w:eastAsia="el-GR"/>
        </w:rPr>
        <w:t>ΤΜΗΜΑΤΟΣ Α ή και της ΚΑΤΗΓΟΡΙΑΣ/ΩΝ του ΤΜΗΜΑΤΟΣ Β.</w:t>
      </w:r>
      <w:r w:rsidRPr="004E2473">
        <w:rPr>
          <w:rFonts w:eastAsia="Calibri"/>
          <w:lang w:eastAsia="el-GR"/>
        </w:rPr>
        <w:t xml:space="preserve"> Επιπλέον, υποχρεούται να διαθέτει εκπαιδευμένο προσωπικό για την πλήρη συντήρηση-επισκευή του/των υπό προμήθεια είδους/ειδών. </w:t>
      </w:r>
    </w:p>
    <w:p w:rsidR="00553F2D" w:rsidRPr="004E2473" w:rsidRDefault="00553F2D" w:rsidP="00553F2D">
      <w:pPr>
        <w:overflowPunct/>
        <w:spacing w:after="120"/>
        <w:jc w:val="both"/>
        <w:textAlignment w:val="auto"/>
        <w:rPr>
          <w:rFonts w:eastAsia="Calibri"/>
          <w:lang w:eastAsia="el-GR"/>
        </w:rPr>
      </w:pPr>
      <w:r w:rsidRPr="004E2473">
        <w:rPr>
          <w:rFonts w:eastAsia="Calibri"/>
          <w:lang w:eastAsia="el-GR"/>
        </w:rPr>
        <w:t>Τέλος, ο ΑΝΑΔΟΧΟΣ εγγυάται να εξασφαλίσει την ύπαρξη αμεταχείριστων και πιστοποιημένων από τον κατασκευαστικό οίκο ανταλλακτικών και κύρια τη διάθεση αυτών καθώς και των αντίστοιχων κατάλληλων υλικών για πλήρη λειτουργία και απόδοση του/των υπό προμήθεια ειδών επί …… (….) τουλάχιστον συνολικά έτη από τη λήξη της περιόδου εγγύησης καλής λειτουργίας ή διατήρησης. Το κόστος των ανταλλακτικών/εξαρτημάτων, της μεταφοράς και της τοποθέτησής των θα βαρύνει το ΔΗΜΟ μετά από τη λήξη της περιόδου καλής λειτουργίας ή διατήρησης.</w:t>
      </w:r>
    </w:p>
    <w:p w:rsidR="00553F2D" w:rsidRPr="004E2473" w:rsidRDefault="00553F2D" w:rsidP="00553F2D">
      <w:pPr>
        <w:overflowPunct/>
        <w:jc w:val="both"/>
        <w:textAlignment w:val="auto"/>
        <w:rPr>
          <w:rFonts w:eastAsia="Calibri"/>
          <w:lang w:eastAsia="el-GR"/>
        </w:rPr>
      </w:pPr>
    </w:p>
    <w:p w:rsidR="00553F2D" w:rsidRPr="004E2473" w:rsidRDefault="00553F2D" w:rsidP="00553F2D">
      <w:pPr>
        <w:overflowPunct/>
        <w:spacing w:after="120"/>
        <w:jc w:val="both"/>
        <w:textAlignment w:val="auto"/>
        <w:rPr>
          <w:rFonts w:eastAsia="Calibri"/>
          <w:lang w:eastAsia="el-GR"/>
        </w:rPr>
      </w:pPr>
      <w:r w:rsidRPr="004E2473">
        <w:rPr>
          <w:rFonts w:eastAsia="Calibri"/>
          <w:b/>
          <w:bCs/>
          <w:lang w:eastAsia="el-GR"/>
        </w:rPr>
        <w:t>ΑΡΘΡΟ 8</w:t>
      </w:r>
      <w:r w:rsidRPr="004E2473">
        <w:rPr>
          <w:rFonts w:eastAsia="Calibri"/>
          <w:b/>
          <w:bCs/>
          <w:vertAlign w:val="superscript"/>
          <w:lang w:eastAsia="el-GR"/>
        </w:rPr>
        <w:t>ο</w:t>
      </w:r>
      <w:r w:rsidRPr="004E2473">
        <w:rPr>
          <w:rFonts w:eastAsia="Calibri"/>
          <w:b/>
          <w:bCs/>
          <w:lang w:eastAsia="el-GR"/>
        </w:rPr>
        <w:t xml:space="preserve">: </w:t>
      </w:r>
      <w:r w:rsidRPr="004E2473">
        <w:rPr>
          <w:rFonts w:eastAsia="Calibri"/>
          <w:lang w:eastAsia="el-GR"/>
        </w:rPr>
        <w:t>ΤΡΟΠΟΠΟΙΗΣΗ ΤΗΣ ΣΥΜΒΑΣΗΣ</w:t>
      </w:r>
    </w:p>
    <w:p w:rsidR="00553F2D" w:rsidRPr="004E2473" w:rsidRDefault="00553F2D" w:rsidP="00553F2D">
      <w:pPr>
        <w:overflowPunct/>
        <w:spacing w:after="120"/>
        <w:jc w:val="both"/>
        <w:textAlignment w:val="auto"/>
        <w:rPr>
          <w:rFonts w:eastAsia="Calibri"/>
          <w:lang w:eastAsia="el-GR"/>
        </w:rPr>
      </w:pPr>
      <w:r w:rsidRPr="004E2473">
        <w:rPr>
          <w:rFonts w:eastAsia="Calibri"/>
          <w:lang w:eastAsia="el-GR"/>
        </w:rPr>
        <w:t xml:space="preserve">Η παρούσα Σύμβαση δύναται να τροποποιηθεί σε αντικειμενικά δικαιολογημένες περιπτώσεις, σύμφωνα με τα οριζόμενα στο </w:t>
      </w:r>
      <w:r w:rsidRPr="004E2473">
        <w:rPr>
          <w:bCs/>
          <w:iCs/>
        </w:rPr>
        <w:t>Ν.4281/14</w:t>
      </w:r>
      <w:r w:rsidRPr="004E2473">
        <w:rPr>
          <w:rFonts w:eastAsia="Calibri"/>
          <w:lang w:eastAsia="el-GR"/>
        </w:rPr>
        <w:t>. Σε κάθε περίπτωση, κάθε πιθανή τροποποίησή της Σύμβασης πρέπει να τύχει της προέγκρισης της …………………………..</w:t>
      </w:r>
    </w:p>
    <w:p w:rsidR="00553F2D" w:rsidRPr="004E2473" w:rsidRDefault="00553F2D" w:rsidP="00553F2D">
      <w:pPr>
        <w:overflowPunct/>
        <w:jc w:val="both"/>
        <w:textAlignment w:val="auto"/>
        <w:rPr>
          <w:rFonts w:eastAsia="Calibri"/>
          <w:lang w:eastAsia="el-GR"/>
        </w:rPr>
      </w:pPr>
    </w:p>
    <w:p w:rsidR="00553F2D" w:rsidRPr="004E2473" w:rsidRDefault="00553F2D" w:rsidP="00553F2D">
      <w:pPr>
        <w:overflowPunct/>
        <w:jc w:val="both"/>
        <w:textAlignment w:val="auto"/>
        <w:rPr>
          <w:rFonts w:eastAsia="Calibri"/>
          <w:lang w:eastAsia="el-GR"/>
        </w:rPr>
      </w:pPr>
      <w:r w:rsidRPr="004E2473">
        <w:rPr>
          <w:rFonts w:eastAsia="Calibri"/>
          <w:b/>
          <w:bCs/>
          <w:lang w:eastAsia="el-GR"/>
        </w:rPr>
        <w:t>ΑΡΘΡΟ 9</w:t>
      </w:r>
      <w:r w:rsidRPr="004E2473">
        <w:rPr>
          <w:rFonts w:eastAsia="Calibri"/>
          <w:b/>
          <w:bCs/>
          <w:vertAlign w:val="superscript"/>
          <w:lang w:eastAsia="el-GR"/>
        </w:rPr>
        <w:t>ο</w:t>
      </w:r>
      <w:r w:rsidRPr="004E2473">
        <w:rPr>
          <w:rFonts w:eastAsia="Calibri"/>
          <w:b/>
          <w:bCs/>
          <w:lang w:eastAsia="el-GR"/>
        </w:rPr>
        <w:t xml:space="preserve">: </w:t>
      </w:r>
      <w:r w:rsidRPr="004E2473">
        <w:rPr>
          <w:rFonts w:eastAsia="Calibri"/>
          <w:lang w:eastAsia="el-GR"/>
        </w:rPr>
        <w:t>ΕΦΑΡΜΟΣΤΕΟ ΔΙΚΑΙΟ – ΕΠΙΛΥΣΗ ΔΙΑΦΟΡΩΝ</w:t>
      </w:r>
    </w:p>
    <w:p w:rsidR="00553F2D" w:rsidRPr="004E2473" w:rsidRDefault="00553F2D" w:rsidP="00553F2D">
      <w:pPr>
        <w:overflowPunct/>
        <w:jc w:val="both"/>
        <w:textAlignment w:val="auto"/>
        <w:rPr>
          <w:rFonts w:eastAsia="Calibri"/>
          <w:lang w:eastAsia="el-GR"/>
        </w:rPr>
      </w:pPr>
      <w:r w:rsidRPr="004E2473">
        <w:rPr>
          <w:rFonts w:eastAsia="Calibri"/>
          <w:lang w:eastAsia="el-GR"/>
        </w:rPr>
        <w:t>Η εν λόγω Σύμβαση διέπεται από το Ελληνικό Δίκαιο.</w:t>
      </w:r>
    </w:p>
    <w:p w:rsidR="00553F2D" w:rsidRPr="004E2473" w:rsidRDefault="00553F2D" w:rsidP="00553F2D">
      <w:pPr>
        <w:overflowPunct/>
        <w:jc w:val="both"/>
        <w:textAlignment w:val="auto"/>
        <w:rPr>
          <w:rFonts w:eastAsia="Calibri"/>
          <w:lang w:eastAsia="el-GR"/>
        </w:rPr>
      </w:pPr>
      <w:r w:rsidRPr="004E2473">
        <w:rPr>
          <w:rFonts w:eastAsia="Calibri"/>
          <w:lang w:eastAsia="el-GR"/>
        </w:rPr>
        <w:t>Σε περίπτωση διαφορών, που ενδεχομένως προκύψουν σχετικά με την ερμηνεία ή την εκτέλεση ή την εφαρμογή της Σύμβασης ή εξ’ αφορμής της, ο ΔΗΜΟΣ και ο ΑΝΑΔΟΧΟΣ καταβάλλουν κάθε προσπάθεια για τη φιλική επίλυσή τους, σύμφωνα με τους κανόνες της καλής πίστης και των χρηστών συναλλακτικών ηθών, πάντα υπό το πρίσμα της προστασίας του δημοσίου συμφέροντος.</w:t>
      </w:r>
    </w:p>
    <w:p w:rsidR="00553F2D" w:rsidRPr="004E2473" w:rsidRDefault="00553F2D" w:rsidP="00553F2D">
      <w:pPr>
        <w:overflowPunct/>
        <w:jc w:val="both"/>
        <w:textAlignment w:val="auto"/>
        <w:rPr>
          <w:rFonts w:eastAsia="Calibri"/>
          <w:lang w:eastAsia="el-GR"/>
        </w:rPr>
      </w:pPr>
      <w:r w:rsidRPr="004E2473">
        <w:rPr>
          <w:rFonts w:eastAsia="Calibri"/>
          <w:lang w:eastAsia="el-GR"/>
        </w:rPr>
        <w:lastRenderedPageBreak/>
        <w:t>Σε περίπτωση αδυναμίας εξεύρεσης κοινά αποδεκτής λύσης, αποκλειστικά αρμόδια είναι τα Ελληνικά Δικαστήρια.</w:t>
      </w:r>
    </w:p>
    <w:p w:rsidR="00553F2D" w:rsidRPr="004E2473" w:rsidRDefault="00553F2D" w:rsidP="00553F2D">
      <w:pPr>
        <w:overflowPunct/>
        <w:jc w:val="both"/>
        <w:textAlignment w:val="auto"/>
        <w:rPr>
          <w:rFonts w:eastAsia="Calibri"/>
          <w:b/>
          <w:bCs/>
          <w:lang w:eastAsia="el-GR"/>
        </w:rPr>
      </w:pPr>
    </w:p>
    <w:p w:rsidR="00553F2D" w:rsidRPr="004E2473" w:rsidRDefault="00553F2D" w:rsidP="00553F2D">
      <w:pPr>
        <w:overflowPunct/>
        <w:jc w:val="both"/>
        <w:textAlignment w:val="auto"/>
        <w:rPr>
          <w:rFonts w:eastAsia="Calibri"/>
          <w:lang w:eastAsia="el-GR"/>
        </w:rPr>
      </w:pPr>
      <w:r w:rsidRPr="004E2473">
        <w:rPr>
          <w:rFonts w:eastAsia="Calibri"/>
          <w:b/>
          <w:bCs/>
          <w:lang w:eastAsia="el-GR"/>
        </w:rPr>
        <w:t>ΑΡΘΡΟ 11</w:t>
      </w:r>
      <w:r w:rsidRPr="004E2473">
        <w:rPr>
          <w:rFonts w:eastAsia="Calibri"/>
          <w:b/>
          <w:bCs/>
          <w:vertAlign w:val="superscript"/>
          <w:lang w:eastAsia="el-GR"/>
        </w:rPr>
        <w:t>ο</w:t>
      </w:r>
      <w:r w:rsidRPr="004E2473">
        <w:rPr>
          <w:rFonts w:eastAsia="Calibri"/>
          <w:b/>
          <w:bCs/>
          <w:lang w:eastAsia="el-GR"/>
        </w:rPr>
        <w:t xml:space="preserve"> : </w:t>
      </w:r>
      <w:r w:rsidRPr="004E2473">
        <w:rPr>
          <w:rFonts w:eastAsia="Calibri"/>
          <w:lang w:eastAsia="el-GR"/>
        </w:rPr>
        <w:t>ΙΣΧΥΟΥΣΕΣ ΔΙΑΤΑΞΕΙΣ</w:t>
      </w:r>
    </w:p>
    <w:p w:rsidR="00553F2D" w:rsidRPr="004E2473" w:rsidRDefault="00553F2D" w:rsidP="00553F2D">
      <w:pPr>
        <w:overflowPunct/>
        <w:jc w:val="both"/>
        <w:textAlignment w:val="auto"/>
        <w:rPr>
          <w:rFonts w:eastAsia="Calibri"/>
          <w:lang w:eastAsia="el-GR"/>
        </w:rPr>
      </w:pPr>
      <w:r w:rsidRPr="004E2473">
        <w:rPr>
          <w:rFonts w:eastAsia="Calibri"/>
          <w:lang w:eastAsia="el-GR"/>
        </w:rPr>
        <w:t>Για όλα τα λοιπά θέματα, αναφορικά με την προμήθεια η οποία πραγματοποιείται με την παρούσα Σύμβαση, ισχύουν οι όροι της διακήρυξης ……... /….. και της απόφασης κατακύρωσης ……../…..., καθώς και τα αναφερόμενα στον «Ενιαίο Κανονισμό Προμηθειών Ο.Τ.Α.» ΦΕΚ. 185 Β /23-3-1993 των οποίων ο ΑΝΑΔΟΧΟΣ έλαβε γνώση και δέχθηκε αυτούς. ανεπιφύλακτα, σε συνδυασμό προς τους όρους της διακήρυξης …... …./….. και την προσφοράς του.</w:t>
      </w:r>
    </w:p>
    <w:p w:rsidR="00553F2D" w:rsidRPr="004E2473" w:rsidRDefault="00553F2D" w:rsidP="00553F2D">
      <w:pPr>
        <w:overflowPunct/>
        <w:jc w:val="both"/>
        <w:textAlignment w:val="auto"/>
        <w:rPr>
          <w:rFonts w:eastAsia="Calibri"/>
          <w:lang w:eastAsia="el-GR"/>
        </w:rPr>
      </w:pPr>
      <w:r w:rsidRPr="004E2473">
        <w:rPr>
          <w:rFonts w:eastAsia="Calibri"/>
          <w:lang w:eastAsia="el-GR"/>
        </w:rPr>
        <w:t xml:space="preserve">Η παρούσα σύμβαση, υπό μορφή σχεδίου και αφού συμπληρώθηκε στα κενά της, έτυχε της προέγκρισης της …………………………………………………….. με το αρ. </w:t>
      </w:r>
      <w:proofErr w:type="spellStart"/>
      <w:r w:rsidRPr="004E2473">
        <w:rPr>
          <w:rFonts w:eastAsia="Calibri"/>
          <w:lang w:eastAsia="el-GR"/>
        </w:rPr>
        <w:t>πρωτ</w:t>
      </w:r>
      <w:proofErr w:type="spellEnd"/>
      <w:r w:rsidRPr="004E2473">
        <w:rPr>
          <w:rFonts w:eastAsia="Calibri"/>
          <w:lang w:eastAsia="el-GR"/>
        </w:rPr>
        <w:t xml:space="preserve"> ….…/…….… έγγραφό της.</w:t>
      </w:r>
    </w:p>
    <w:p w:rsidR="00553F2D" w:rsidRPr="004E2473" w:rsidRDefault="00553F2D" w:rsidP="00553F2D">
      <w:pPr>
        <w:overflowPunct/>
        <w:jc w:val="both"/>
        <w:textAlignment w:val="auto"/>
        <w:rPr>
          <w:rFonts w:eastAsia="Calibri"/>
          <w:lang w:eastAsia="el-GR"/>
        </w:rPr>
      </w:pPr>
      <w:r w:rsidRPr="004E2473">
        <w:rPr>
          <w:rFonts w:eastAsia="Calibri"/>
          <w:lang w:eastAsia="el-GR"/>
        </w:rPr>
        <w:t>Η παρούσα Σύμβαση, αφού διαβάστηκε και βεβαιώθηκε, υπογράφεται νόμιμα από τους συμβαλλόμενους σε έξι όμοια πρωτότυπα..</w:t>
      </w:r>
    </w:p>
    <w:p w:rsidR="00553F2D" w:rsidRPr="004E2473" w:rsidRDefault="00553F2D" w:rsidP="00553F2D">
      <w:pPr>
        <w:overflowPunct/>
        <w:jc w:val="both"/>
        <w:textAlignment w:val="auto"/>
        <w:rPr>
          <w:rFonts w:eastAsia="Calibri"/>
          <w:lang w:eastAsia="el-GR"/>
        </w:rPr>
      </w:pPr>
      <w:r w:rsidRPr="004E2473">
        <w:rPr>
          <w:rFonts w:eastAsia="Calibri"/>
          <w:lang w:eastAsia="el-GR"/>
        </w:rPr>
        <w:t xml:space="preserve">Από τα παραπάνω εφτά πρωτότυπα, τρία κατατέθηκαν στο αρμόδιο γραφείο του ΔΗΜΟΥ ΠΕΛΛΑΣ, δύο παρέλαβε ο ΑΝΑΔΟΧΟΣ, και ένα (σε έντυπη και ηλεκτρονική μορφή) αποστέλλεται στην …………………………………... </w:t>
      </w:r>
    </w:p>
    <w:p w:rsidR="00553F2D" w:rsidRPr="004E2473" w:rsidRDefault="00553F2D" w:rsidP="00553F2D">
      <w:pPr>
        <w:overflowPunct/>
        <w:jc w:val="both"/>
        <w:textAlignment w:val="auto"/>
        <w:rPr>
          <w:rFonts w:eastAsia="Calibri"/>
          <w:lang w:eastAsia="el-GR"/>
        </w:rPr>
      </w:pPr>
    </w:p>
    <w:p w:rsidR="00553F2D" w:rsidRPr="004E2473" w:rsidRDefault="00553F2D" w:rsidP="00553F2D">
      <w:pPr>
        <w:overflowPunct/>
        <w:jc w:val="both"/>
        <w:textAlignment w:val="auto"/>
        <w:rPr>
          <w:rFonts w:eastAsia="Calibri"/>
          <w:lang w:eastAsia="el-GR"/>
        </w:rPr>
      </w:pPr>
    </w:p>
    <w:p w:rsidR="00553F2D" w:rsidRPr="004E2473" w:rsidRDefault="00553F2D" w:rsidP="00553F2D">
      <w:pPr>
        <w:jc w:val="center"/>
        <w:rPr>
          <w:b/>
          <w:bCs/>
        </w:rPr>
      </w:pPr>
      <w:r w:rsidRPr="004E2473">
        <w:rPr>
          <w:b/>
          <w:bCs/>
        </w:rPr>
        <w:t>ΟΙ   ΣΥΜΒΑΛΛΟΜΕΝΟΙ</w:t>
      </w:r>
    </w:p>
    <w:p w:rsidR="00553F2D" w:rsidRPr="004E2473" w:rsidRDefault="00553F2D" w:rsidP="00553F2D">
      <w:pPr>
        <w:jc w:val="center"/>
        <w:rPr>
          <w:b/>
          <w:bCs/>
        </w:rPr>
      </w:pPr>
    </w:p>
    <w:tbl>
      <w:tblPr>
        <w:tblW w:w="0" w:type="auto"/>
        <w:tblLook w:val="01E0"/>
      </w:tblPr>
      <w:tblGrid>
        <w:gridCol w:w="4642"/>
        <w:gridCol w:w="3880"/>
      </w:tblGrid>
      <w:tr w:rsidR="00553F2D" w:rsidRPr="004E2473" w:rsidTr="00557A6B">
        <w:tc>
          <w:tcPr>
            <w:tcW w:w="4644" w:type="dxa"/>
          </w:tcPr>
          <w:p w:rsidR="00553F2D" w:rsidRPr="004E2473" w:rsidRDefault="00553F2D" w:rsidP="00557A6B">
            <w:pPr>
              <w:jc w:val="center"/>
              <w:rPr>
                <w:b/>
                <w:bCs/>
              </w:rPr>
            </w:pPr>
            <w:r w:rsidRPr="004E2473">
              <w:rPr>
                <w:b/>
                <w:bCs/>
              </w:rPr>
              <w:t xml:space="preserve">ΓΙΑ </w:t>
            </w:r>
            <w:r w:rsidR="00E23B38">
              <w:rPr>
                <w:b/>
                <w:bCs/>
              </w:rPr>
              <w:t>ΤΗΝ ΔΗ.Κ.ΕΠ.Α.</w:t>
            </w:r>
            <w:r w:rsidRPr="004E2473">
              <w:rPr>
                <w:b/>
                <w:bCs/>
              </w:rPr>
              <w:t xml:space="preserve"> ΠΕΛΛΑΣ</w:t>
            </w:r>
          </w:p>
          <w:p w:rsidR="00553F2D" w:rsidRPr="004E2473" w:rsidRDefault="00553F2D" w:rsidP="00557A6B">
            <w:pPr>
              <w:jc w:val="center"/>
              <w:rPr>
                <w:b/>
                <w:bCs/>
              </w:rPr>
            </w:pPr>
          </w:p>
          <w:p w:rsidR="00553F2D" w:rsidRPr="004E2473" w:rsidRDefault="00553F2D" w:rsidP="00557A6B">
            <w:pPr>
              <w:jc w:val="center"/>
              <w:rPr>
                <w:b/>
                <w:bCs/>
              </w:rPr>
            </w:pPr>
          </w:p>
          <w:p w:rsidR="00553F2D" w:rsidRDefault="00E23B38" w:rsidP="00557A6B">
            <w:pPr>
              <w:jc w:val="center"/>
              <w:rPr>
                <w:b/>
                <w:bCs/>
              </w:rPr>
            </w:pPr>
            <w:r>
              <w:rPr>
                <w:b/>
                <w:bCs/>
              </w:rPr>
              <w:t>ΜΠΑΛΤΣΙΔΗΣ ΚΩΝ/ΝΟΣ</w:t>
            </w:r>
          </w:p>
          <w:p w:rsidR="00E23B38" w:rsidRPr="004E2473" w:rsidRDefault="00E23B38" w:rsidP="00557A6B">
            <w:pPr>
              <w:jc w:val="center"/>
              <w:rPr>
                <w:b/>
                <w:bCs/>
              </w:rPr>
            </w:pPr>
            <w:r>
              <w:rPr>
                <w:b/>
                <w:bCs/>
              </w:rPr>
              <w:t>ΠΡΟΕΔΡΟΣ</w:t>
            </w:r>
          </w:p>
        </w:tc>
        <w:tc>
          <w:tcPr>
            <w:tcW w:w="3881" w:type="dxa"/>
          </w:tcPr>
          <w:p w:rsidR="00553F2D" w:rsidRPr="004E2473" w:rsidRDefault="00553F2D" w:rsidP="00557A6B">
            <w:pPr>
              <w:jc w:val="center"/>
              <w:rPr>
                <w:b/>
                <w:bCs/>
              </w:rPr>
            </w:pPr>
            <w:r w:rsidRPr="004E2473">
              <w:rPr>
                <w:b/>
                <w:bCs/>
              </w:rPr>
              <w:t>ΓΙΑ ΤΗΝ</w:t>
            </w:r>
          </w:p>
          <w:p w:rsidR="00553F2D" w:rsidRPr="004E2473" w:rsidRDefault="00553F2D" w:rsidP="00557A6B">
            <w:pPr>
              <w:jc w:val="center"/>
              <w:rPr>
                <w:b/>
                <w:bCs/>
              </w:rPr>
            </w:pPr>
          </w:p>
          <w:p w:rsidR="00553F2D" w:rsidRPr="004E2473" w:rsidRDefault="00553F2D" w:rsidP="00557A6B">
            <w:pPr>
              <w:jc w:val="center"/>
              <w:rPr>
                <w:b/>
                <w:bCs/>
              </w:rPr>
            </w:pPr>
          </w:p>
          <w:p w:rsidR="00553F2D" w:rsidRPr="004E2473" w:rsidRDefault="00553F2D" w:rsidP="00557A6B">
            <w:pPr>
              <w:jc w:val="center"/>
              <w:rPr>
                <w:b/>
                <w:bCs/>
              </w:rPr>
            </w:pPr>
          </w:p>
          <w:p w:rsidR="00553F2D" w:rsidRPr="004E2473" w:rsidRDefault="00553F2D" w:rsidP="00557A6B">
            <w:pPr>
              <w:jc w:val="center"/>
              <w:rPr>
                <w:b/>
                <w:bCs/>
              </w:rPr>
            </w:pPr>
            <w:r w:rsidRPr="004E2473">
              <w:rPr>
                <w:b/>
                <w:bCs/>
              </w:rPr>
              <w:t>……………………..</w:t>
            </w:r>
          </w:p>
        </w:tc>
      </w:tr>
    </w:tbl>
    <w:p w:rsidR="00B77E9B" w:rsidRDefault="00B77E9B"/>
    <w:sectPr w:rsidR="00B77E9B" w:rsidSect="00B77E9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Verdana">
    <w:panose1 w:val="020B0604030504040204"/>
    <w:charset w:val="A1"/>
    <w:family w:val="swiss"/>
    <w:pitch w:val="variable"/>
    <w:sig w:usb0="20000287" w:usb1="00000000" w:usb2="00000000" w:usb3="00000000" w:csb0="0000019F" w:csb1="00000000"/>
  </w:font>
  <w:font w:name="Verdana,Bold">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A1"/>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40E5C"/>
    <w:multiLevelType w:val="hybridMultilevel"/>
    <w:tmpl w:val="1AC07A1E"/>
    <w:lvl w:ilvl="0" w:tplc="04080001">
      <w:start w:val="1"/>
      <w:numFmt w:val="bullet"/>
      <w:lvlText w:val=""/>
      <w:lvlJc w:val="left"/>
      <w:pPr>
        <w:ind w:left="-131" w:hanging="360"/>
      </w:pPr>
      <w:rPr>
        <w:rFonts w:ascii="Symbol" w:hAnsi="Symbol" w:hint="default"/>
      </w:rPr>
    </w:lvl>
    <w:lvl w:ilvl="1" w:tplc="04080003" w:tentative="1">
      <w:start w:val="1"/>
      <w:numFmt w:val="bullet"/>
      <w:lvlText w:val="o"/>
      <w:lvlJc w:val="left"/>
      <w:pPr>
        <w:ind w:left="589" w:hanging="360"/>
      </w:pPr>
      <w:rPr>
        <w:rFonts w:ascii="Courier New" w:hAnsi="Courier New" w:cs="Courier New" w:hint="default"/>
      </w:rPr>
    </w:lvl>
    <w:lvl w:ilvl="2" w:tplc="04080005" w:tentative="1">
      <w:start w:val="1"/>
      <w:numFmt w:val="bullet"/>
      <w:lvlText w:val=""/>
      <w:lvlJc w:val="left"/>
      <w:pPr>
        <w:ind w:left="1309" w:hanging="360"/>
      </w:pPr>
      <w:rPr>
        <w:rFonts w:ascii="Wingdings" w:hAnsi="Wingdings" w:hint="default"/>
      </w:rPr>
    </w:lvl>
    <w:lvl w:ilvl="3" w:tplc="04080001" w:tentative="1">
      <w:start w:val="1"/>
      <w:numFmt w:val="bullet"/>
      <w:lvlText w:val=""/>
      <w:lvlJc w:val="left"/>
      <w:pPr>
        <w:ind w:left="2029" w:hanging="360"/>
      </w:pPr>
      <w:rPr>
        <w:rFonts w:ascii="Symbol" w:hAnsi="Symbol" w:hint="default"/>
      </w:rPr>
    </w:lvl>
    <w:lvl w:ilvl="4" w:tplc="04080003" w:tentative="1">
      <w:start w:val="1"/>
      <w:numFmt w:val="bullet"/>
      <w:lvlText w:val="o"/>
      <w:lvlJc w:val="left"/>
      <w:pPr>
        <w:ind w:left="2749" w:hanging="360"/>
      </w:pPr>
      <w:rPr>
        <w:rFonts w:ascii="Courier New" w:hAnsi="Courier New" w:cs="Courier New" w:hint="default"/>
      </w:rPr>
    </w:lvl>
    <w:lvl w:ilvl="5" w:tplc="04080005" w:tentative="1">
      <w:start w:val="1"/>
      <w:numFmt w:val="bullet"/>
      <w:lvlText w:val=""/>
      <w:lvlJc w:val="left"/>
      <w:pPr>
        <w:ind w:left="3469" w:hanging="360"/>
      </w:pPr>
      <w:rPr>
        <w:rFonts w:ascii="Wingdings" w:hAnsi="Wingdings" w:hint="default"/>
      </w:rPr>
    </w:lvl>
    <w:lvl w:ilvl="6" w:tplc="04080001" w:tentative="1">
      <w:start w:val="1"/>
      <w:numFmt w:val="bullet"/>
      <w:lvlText w:val=""/>
      <w:lvlJc w:val="left"/>
      <w:pPr>
        <w:ind w:left="4189" w:hanging="360"/>
      </w:pPr>
      <w:rPr>
        <w:rFonts w:ascii="Symbol" w:hAnsi="Symbol" w:hint="default"/>
      </w:rPr>
    </w:lvl>
    <w:lvl w:ilvl="7" w:tplc="04080003" w:tentative="1">
      <w:start w:val="1"/>
      <w:numFmt w:val="bullet"/>
      <w:lvlText w:val="o"/>
      <w:lvlJc w:val="left"/>
      <w:pPr>
        <w:ind w:left="4909" w:hanging="360"/>
      </w:pPr>
      <w:rPr>
        <w:rFonts w:ascii="Courier New" w:hAnsi="Courier New" w:cs="Courier New" w:hint="default"/>
      </w:rPr>
    </w:lvl>
    <w:lvl w:ilvl="8" w:tplc="04080005" w:tentative="1">
      <w:start w:val="1"/>
      <w:numFmt w:val="bullet"/>
      <w:lvlText w:val=""/>
      <w:lvlJc w:val="left"/>
      <w:pPr>
        <w:ind w:left="5629" w:hanging="360"/>
      </w:pPr>
      <w:rPr>
        <w:rFonts w:ascii="Wingdings" w:hAnsi="Wingdings" w:hint="default"/>
      </w:rPr>
    </w:lvl>
  </w:abstractNum>
  <w:abstractNum w:abstractNumId="1">
    <w:nsid w:val="373066A2"/>
    <w:multiLevelType w:val="hybridMultilevel"/>
    <w:tmpl w:val="9782C28A"/>
    <w:lvl w:ilvl="0" w:tplc="4808E56C">
      <w:start w:val="1"/>
      <w:numFmt w:val="decimal"/>
      <w:lvlText w:val="%1."/>
      <w:lvlJc w:val="left"/>
      <w:pPr>
        <w:tabs>
          <w:tab w:val="num" w:pos="7"/>
        </w:tabs>
        <w:ind w:left="64" w:hanging="510"/>
      </w:pPr>
      <w:rPr>
        <w:rFonts w:hint="default"/>
      </w:rPr>
    </w:lvl>
    <w:lvl w:ilvl="1" w:tplc="04080019" w:tentative="1">
      <w:start w:val="1"/>
      <w:numFmt w:val="lowerLetter"/>
      <w:lvlText w:val="%2."/>
      <w:lvlJc w:val="left"/>
      <w:pPr>
        <w:tabs>
          <w:tab w:val="num" w:pos="540"/>
        </w:tabs>
        <w:ind w:left="540" w:hanging="360"/>
      </w:pPr>
    </w:lvl>
    <w:lvl w:ilvl="2" w:tplc="0408001B" w:tentative="1">
      <w:start w:val="1"/>
      <w:numFmt w:val="lowerRoman"/>
      <w:lvlText w:val="%3."/>
      <w:lvlJc w:val="right"/>
      <w:pPr>
        <w:tabs>
          <w:tab w:val="num" w:pos="1260"/>
        </w:tabs>
        <w:ind w:left="1260" w:hanging="180"/>
      </w:pPr>
    </w:lvl>
    <w:lvl w:ilvl="3" w:tplc="0408000F" w:tentative="1">
      <w:start w:val="1"/>
      <w:numFmt w:val="decimal"/>
      <w:lvlText w:val="%4."/>
      <w:lvlJc w:val="left"/>
      <w:pPr>
        <w:tabs>
          <w:tab w:val="num" w:pos="1980"/>
        </w:tabs>
        <w:ind w:left="1980" w:hanging="360"/>
      </w:pPr>
    </w:lvl>
    <w:lvl w:ilvl="4" w:tplc="04080019" w:tentative="1">
      <w:start w:val="1"/>
      <w:numFmt w:val="lowerLetter"/>
      <w:lvlText w:val="%5."/>
      <w:lvlJc w:val="left"/>
      <w:pPr>
        <w:tabs>
          <w:tab w:val="num" w:pos="2700"/>
        </w:tabs>
        <w:ind w:left="2700" w:hanging="360"/>
      </w:pPr>
    </w:lvl>
    <w:lvl w:ilvl="5" w:tplc="0408001B" w:tentative="1">
      <w:start w:val="1"/>
      <w:numFmt w:val="lowerRoman"/>
      <w:lvlText w:val="%6."/>
      <w:lvlJc w:val="right"/>
      <w:pPr>
        <w:tabs>
          <w:tab w:val="num" w:pos="3420"/>
        </w:tabs>
        <w:ind w:left="3420" w:hanging="180"/>
      </w:pPr>
    </w:lvl>
    <w:lvl w:ilvl="6" w:tplc="0408000F" w:tentative="1">
      <w:start w:val="1"/>
      <w:numFmt w:val="decimal"/>
      <w:lvlText w:val="%7."/>
      <w:lvlJc w:val="left"/>
      <w:pPr>
        <w:tabs>
          <w:tab w:val="num" w:pos="4140"/>
        </w:tabs>
        <w:ind w:left="4140" w:hanging="360"/>
      </w:pPr>
    </w:lvl>
    <w:lvl w:ilvl="7" w:tplc="04080019" w:tentative="1">
      <w:start w:val="1"/>
      <w:numFmt w:val="lowerLetter"/>
      <w:lvlText w:val="%8."/>
      <w:lvlJc w:val="left"/>
      <w:pPr>
        <w:tabs>
          <w:tab w:val="num" w:pos="4860"/>
        </w:tabs>
        <w:ind w:left="4860" w:hanging="360"/>
      </w:pPr>
    </w:lvl>
    <w:lvl w:ilvl="8" w:tplc="0408001B" w:tentative="1">
      <w:start w:val="1"/>
      <w:numFmt w:val="lowerRoman"/>
      <w:lvlText w:val="%9."/>
      <w:lvlJc w:val="right"/>
      <w:pPr>
        <w:tabs>
          <w:tab w:val="num" w:pos="5580"/>
        </w:tabs>
        <w:ind w:left="55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53F2D"/>
    <w:rsid w:val="0002118C"/>
    <w:rsid w:val="00182E86"/>
    <w:rsid w:val="00553F2D"/>
    <w:rsid w:val="006A26E7"/>
    <w:rsid w:val="00866A8D"/>
    <w:rsid w:val="009C3756"/>
    <w:rsid w:val="00B77E9B"/>
    <w:rsid w:val="00C33D5C"/>
    <w:rsid w:val="00D413A3"/>
    <w:rsid w:val="00DF67C1"/>
    <w:rsid w:val="00E23B38"/>
    <w:rsid w:val="00EA7FA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3F2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53F2D"/>
    <w:pPr>
      <w:autoSpaceDE w:val="0"/>
      <w:autoSpaceDN w:val="0"/>
      <w:adjustRightInd w:val="0"/>
      <w:spacing w:after="0" w:line="240" w:lineRule="auto"/>
    </w:pPr>
    <w:rPr>
      <w:rFonts w:ascii="Verdana" w:eastAsia="Times New Roman" w:hAnsi="Verdana" w:cs="Verdana"/>
      <w:color w:val="000000"/>
      <w:sz w:val="24"/>
      <w:szCs w:val="24"/>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11</Pages>
  <Words>3709</Words>
  <Characters>20033</Characters>
  <Application>Microsoft Office Word</Application>
  <DocSecurity>0</DocSecurity>
  <Lines>166</Lines>
  <Paragraphs>47</Paragraphs>
  <ScaleCrop>false</ScaleCrop>
  <Company/>
  <LinksUpToDate>false</LinksUpToDate>
  <CharactersWithSpaces>23695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lmindou</dc:creator>
  <cp:keywords/>
  <dc:description/>
  <cp:lastModifiedBy>lmindou</cp:lastModifiedBy>
  <cp:revision>12</cp:revision>
  <dcterms:created xsi:type="dcterms:W3CDTF">2015-04-28T07:42:00Z</dcterms:created>
  <dcterms:modified xsi:type="dcterms:W3CDTF">2015-05-08T08:01:00Z</dcterms:modified>
</cp:coreProperties>
</file>